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F0B6" w14:textId="0936BF8C" w:rsidR="00904109" w:rsidRPr="00716ADE" w:rsidRDefault="00904109" w:rsidP="00716ADE">
      <w:pPr>
        <w:jc w:val="center"/>
        <w:rPr>
          <w:rFonts w:ascii="Arial" w:hAnsi="Arial" w:cs="Arial"/>
          <w:b/>
          <w:bCs/>
        </w:rPr>
      </w:pPr>
      <w:r w:rsidRPr="00904109">
        <w:rPr>
          <w:rFonts w:ascii="Arial" w:hAnsi="Arial" w:cs="Arial"/>
          <w:b/>
          <w:bCs/>
        </w:rPr>
        <w:t>Terms and Conditions</w:t>
      </w:r>
    </w:p>
    <w:p w14:paraId="132B72BC" w14:textId="77777777" w:rsidR="00710E65" w:rsidRDefault="00710E65" w:rsidP="00904109">
      <w:pPr>
        <w:rPr>
          <w:rFonts w:ascii="Arial" w:hAnsi="Arial" w:cs="Arial"/>
        </w:rPr>
      </w:pPr>
    </w:p>
    <w:p w14:paraId="1A22B67B" w14:textId="746B7D20" w:rsidR="00710E65" w:rsidRDefault="00710E65" w:rsidP="00904109">
      <w:pPr>
        <w:rPr>
          <w:rFonts w:ascii="Arial" w:hAnsi="Arial" w:cs="Arial"/>
        </w:rPr>
      </w:pPr>
      <w:r>
        <w:rPr>
          <w:rFonts w:ascii="Arial" w:hAnsi="Arial" w:cs="Arial"/>
        </w:rPr>
        <w:t>The Parties:</w:t>
      </w:r>
      <w:r>
        <w:rPr>
          <w:rFonts w:ascii="Arial" w:hAnsi="Arial" w:cs="Arial"/>
        </w:rPr>
        <w:tab/>
        <w:t>London Borough of Hounslow</w:t>
      </w:r>
    </w:p>
    <w:p w14:paraId="7FE8799A" w14:textId="5AAC2551" w:rsidR="00710E65" w:rsidRDefault="00710E65" w:rsidP="00904109">
      <w:pPr>
        <w:rPr>
          <w:rFonts w:ascii="Arial" w:hAnsi="Arial" w:cs="Arial"/>
        </w:rPr>
      </w:pPr>
      <w:r>
        <w:rPr>
          <w:rFonts w:ascii="Arial" w:hAnsi="Arial" w:cs="Arial"/>
        </w:rPr>
        <w:tab/>
      </w:r>
      <w:r>
        <w:rPr>
          <w:rFonts w:ascii="Arial" w:hAnsi="Arial" w:cs="Arial"/>
        </w:rPr>
        <w:tab/>
        <w:t>Hounslow Chamber of Commerce</w:t>
      </w:r>
    </w:p>
    <w:p w14:paraId="19207576" w14:textId="102E3399" w:rsidR="0092426C" w:rsidRDefault="0092426C" w:rsidP="00904109">
      <w:pPr>
        <w:rPr>
          <w:rFonts w:ascii="Arial" w:hAnsi="Arial" w:cs="Arial"/>
        </w:rPr>
      </w:pPr>
      <w:r>
        <w:rPr>
          <w:rFonts w:ascii="Arial" w:hAnsi="Arial" w:cs="Arial"/>
        </w:rPr>
        <w:tab/>
      </w:r>
      <w:r>
        <w:rPr>
          <w:rFonts w:ascii="Arial" w:hAnsi="Arial" w:cs="Arial"/>
        </w:rPr>
        <w:tab/>
        <w:t>JCDecaux UK Limited</w:t>
      </w:r>
      <w:r w:rsidR="0094375D">
        <w:rPr>
          <w:rFonts w:ascii="Arial" w:hAnsi="Arial" w:cs="Arial"/>
        </w:rPr>
        <w:t xml:space="preserve"> (the Company)</w:t>
      </w:r>
    </w:p>
    <w:p w14:paraId="3CAA362E" w14:textId="4575D444" w:rsidR="00904109" w:rsidRPr="00904109" w:rsidRDefault="00904109" w:rsidP="00904109">
      <w:pPr>
        <w:rPr>
          <w:rFonts w:ascii="Arial" w:hAnsi="Arial" w:cs="Arial"/>
        </w:rPr>
      </w:pPr>
      <w:r w:rsidRPr="00904109">
        <w:rPr>
          <w:rFonts w:ascii="Arial" w:hAnsi="Arial" w:cs="Arial"/>
        </w:rPr>
        <w:t xml:space="preserve">By </w:t>
      </w:r>
      <w:r w:rsidR="0092426C">
        <w:rPr>
          <w:rFonts w:ascii="Arial" w:hAnsi="Arial" w:cs="Arial"/>
        </w:rPr>
        <w:t xml:space="preserve">submitting </w:t>
      </w:r>
      <w:r w:rsidRPr="00904109">
        <w:rPr>
          <w:rFonts w:ascii="Arial" w:hAnsi="Arial" w:cs="Arial"/>
        </w:rPr>
        <w:t>the Advance for Growth</w:t>
      </w:r>
      <w:r w:rsidR="0092426C">
        <w:rPr>
          <w:rFonts w:ascii="Arial" w:hAnsi="Arial" w:cs="Arial"/>
        </w:rPr>
        <w:t xml:space="preserve"> form properly completed you are expressly agreeing </w:t>
      </w:r>
      <w:r w:rsidRPr="00904109">
        <w:rPr>
          <w:rFonts w:ascii="Arial" w:hAnsi="Arial" w:cs="Arial"/>
        </w:rPr>
        <w:t>to the following terms and conditions:</w:t>
      </w:r>
    </w:p>
    <w:p w14:paraId="6609B45E" w14:textId="7D2B2E4C" w:rsidR="009A12F9" w:rsidRPr="0069185B" w:rsidRDefault="009A12F9" w:rsidP="009A12F9">
      <w:pPr>
        <w:pStyle w:val="xmsonormal"/>
        <w:spacing w:before="0" w:beforeAutospacing="0" w:after="0" w:afterAutospacing="0"/>
        <w:rPr>
          <w:rFonts w:ascii="Arial" w:hAnsi="Arial" w:cs="Arial"/>
          <w:b/>
          <w:bCs/>
        </w:rPr>
      </w:pPr>
      <w:r w:rsidRPr="0069185B">
        <w:rPr>
          <w:rFonts w:ascii="Arial" w:hAnsi="Arial" w:cs="Arial"/>
          <w:b/>
          <w:bCs/>
        </w:rPr>
        <w:t>Overview</w:t>
      </w:r>
    </w:p>
    <w:p w14:paraId="0B25327A" w14:textId="77777777" w:rsidR="009A12F9" w:rsidRPr="0069185B" w:rsidRDefault="009A12F9" w:rsidP="009A12F9">
      <w:pPr>
        <w:pStyle w:val="xmsonormal"/>
        <w:spacing w:before="0" w:beforeAutospacing="0" w:after="0" w:afterAutospacing="0"/>
        <w:rPr>
          <w:rFonts w:ascii="Arial" w:hAnsi="Arial" w:cs="Arial"/>
        </w:rPr>
      </w:pPr>
    </w:p>
    <w:p w14:paraId="07C5510D" w14:textId="222AB3AE" w:rsidR="009A12F9" w:rsidRPr="0069185B" w:rsidRDefault="009A12F9" w:rsidP="0092426C">
      <w:pPr>
        <w:pStyle w:val="xmsonormal"/>
        <w:spacing w:before="0" w:beforeAutospacing="0" w:after="0" w:afterAutospacing="0"/>
        <w:jc w:val="both"/>
        <w:rPr>
          <w:rFonts w:ascii="Arial" w:hAnsi="Arial" w:cs="Arial"/>
        </w:rPr>
      </w:pPr>
      <w:r w:rsidRPr="0069185B">
        <w:rPr>
          <w:rFonts w:ascii="Arial" w:hAnsi="Arial" w:cs="Arial"/>
        </w:rPr>
        <w:t xml:space="preserve">JCDecaux UK, London Borough of Hounslow and Hounslow Chamber of Commerce are coming together to support micro businesses and SMEs within the borough of Hounslow with a </w:t>
      </w:r>
      <w:r w:rsidR="003B6DBA" w:rsidRPr="0069185B">
        <w:rPr>
          <w:rFonts w:ascii="Arial" w:hAnsi="Arial" w:cs="Arial"/>
        </w:rPr>
        <w:t xml:space="preserve">chance to gain </w:t>
      </w:r>
      <w:r w:rsidRPr="0069185B">
        <w:rPr>
          <w:rFonts w:ascii="Arial" w:hAnsi="Arial" w:cs="Arial"/>
        </w:rPr>
        <w:t xml:space="preserve">access to the Council’s </w:t>
      </w:r>
      <w:r w:rsidR="00942F32" w:rsidRPr="0069185B">
        <w:rPr>
          <w:rFonts w:ascii="Arial" w:hAnsi="Arial" w:cs="Arial"/>
        </w:rPr>
        <w:t xml:space="preserve">and JCDecaux’s </w:t>
      </w:r>
      <w:r w:rsidRPr="0069185B">
        <w:rPr>
          <w:rFonts w:ascii="Arial" w:hAnsi="Arial" w:cs="Arial"/>
        </w:rPr>
        <w:t xml:space="preserve">prestigious Out-of-Home (OOH) </w:t>
      </w:r>
      <w:r w:rsidR="00942F32" w:rsidRPr="0069185B">
        <w:rPr>
          <w:rFonts w:ascii="Arial" w:hAnsi="Arial" w:cs="Arial"/>
        </w:rPr>
        <w:t xml:space="preserve">digital </w:t>
      </w:r>
      <w:r w:rsidRPr="0069185B">
        <w:rPr>
          <w:rFonts w:ascii="Arial" w:hAnsi="Arial" w:cs="Arial"/>
        </w:rPr>
        <w:t>advertising estate, along with the provision of expert OOH creative support from JCDecaux UK and business mentoring from the Council’s Economic Recovery and Regeneration team.</w:t>
      </w:r>
    </w:p>
    <w:p w14:paraId="37C3118D" w14:textId="77777777" w:rsidR="009A12F9" w:rsidRPr="0069185B" w:rsidRDefault="009A12F9" w:rsidP="0092426C">
      <w:pPr>
        <w:pStyle w:val="xmsonormal"/>
        <w:spacing w:before="0" w:beforeAutospacing="0" w:after="0" w:afterAutospacing="0"/>
        <w:jc w:val="both"/>
      </w:pPr>
      <w:r w:rsidRPr="0069185B">
        <w:rPr>
          <w:rFonts w:ascii="Arial" w:hAnsi="Arial" w:cs="Arial"/>
        </w:rPr>
        <w:t> </w:t>
      </w:r>
    </w:p>
    <w:p w14:paraId="5185200B" w14:textId="4B4EC5CB" w:rsidR="009A12F9" w:rsidRPr="0069185B" w:rsidRDefault="009A12F9" w:rsidP="009A12F9">
      <w:pPr>
        <w:pStyle w:val="xmsonormal"/>
        <w:spacing w:before="0" w:beforeAutospacing="0" w:after="0" w:afterAutospacing="0"/>
      </w:pPr>
      <w:r w:rsidRPr="0069185B">
        <w:rPr>
          <w:rFonts w:ascii="Arial" w:hAnsi="Arial" w:cs="Arial"/>
        </w:rPr>
        <w:t>The competition is designed to find and support aspiring Hounslow businesses, providing a platform for growth and success, with a unique prize package which includes:</w:t>
      </w:r>
    </w:p>
    <w:p w14:paraId="14227A0E" w14:textId="77777777" w:rsidR="009A12F9" w:rsidRPr="0069185B" w:rsidRDefault="009A12F9" w:rsidP="009A12F9">
      <w:pPr>
        <w:pStyle w:val="xmsonormal"/>
        <w:spacing w:before="0" w:beforeAutospacing="0" w:after="0" w:afterAutospacing="0"/>
        <w:rPr>
          <w:rFonts w:ascii="Arial" w:hAnsi="Arial" w:cs="Arial"/>
        </w:rPr>
      </w:pPr>
    </w:p>
    <w:p w14:paraId="0B75BC67" w14:textId="2D9EF66C" w:rsidR="009A12F9" w:rsidRPr="0069185B" w:rsidRDefault="009A12F9" w:rsidP="000212B2">
      <w:pPr>
        <w:pStyle w:val="xmsonormal"/>
        <w:numPr>
          <w:ilvl w:val="0"/>
          <w:numId w:val="18"/>
        </w:numPr>
        <w:spacing w:before="0" w:beforeAutospacing="0" w:after="0" w:afterAutospacing="0"/>
        <w:rPr>
          <w:rFonts w:ascii="Arial" w:eastAsia="Times New Roman" w:hAnsi="Arial" w:cs="Arial"/>
        </w:rPr>
      </w:pPr>
      <w:r w:rsidRPr="0069185B">
        <w:rPr>
          <w:rFonts w:ascii="Arial" w:eastAsia="Times New Roman" w:hAnsi="Arial" w:cs="Arial"/>
        </w:rPr>
        <w:t xml:space="preserve">OOH advertising campaigns to run in 2023 on </w:t>
      </w:r>
      <w:r w:rsidR="00942F32" w:rsidRPr="0069185B">
        <w:rPr>
          <w:rFonts w:ascii="Arial" w:eastAsia="Times New Roman" w:hAnsi="Arial" w:cs="Arial"/>
        </w:rPr>
        <w:t xml:space="preserve">the Council’s and </w:t>
      </w:r>
      <w:r w:rsidRPr="0069185B">
        <w:rPr>
          <w:rFonts w:ascii="Arial" w:eastAsia="Times New Roman" w:hAnsi="Arial" w:cs="Arial"/>
        </w:rPr>
        <w:t xml:space="preserve">JCDecaux’s digital estate in the London Borough of Hounslow </w:t>
      </w:r>
      <w:r w:rsidR="003B6DBA" w:rsidRPr="0069185B">
        <w:rPr>
          <w:rFonts w:ascii="Arial" w:eastAsia="Times New Roman" w:hAnsi="Arial" w:cs="Arial"/>
        </w:rPr>
        <w:t xml:space="preserve">subject to </w:t>
      </w:r>
      <w:r w:rsidR="00942F32" w:rsidRPr="0069185B">
        <w:rPr>
          <w:rFonts w:ascii="Arial" w:eastAsia="Times New Roman" w:hAnsi="Arial" w:cs="Arial"/>
        </w:rPr>
        <w:t>a</w:t>
      </w:r>
      <w:r w:rsidR="003B6DBA" w:rsidRPr="0069185B">
        <w:rPr>
          <w:rFonts w:ascii="Arial" w:eastAsia="Times New Roman" w:hAnsi="Arial" w:cs="Arial"/>
        </w:rPr>
        <w:t>vailability and subject to the below terms and conditions</w:t>
      </w:r>
    </w:p>
    <w:p w14:paraId="595DFE5E" w14:textId="2A0EE30C" w:rsidR="009A12F9" w:rsidRPr="0069185B" w:rsidRDefault="00370349" w:rsidP="000212B2">
      <w:pPr>
        <w:pStyle w:val="xmsolistparagraph"/>
        <w:numPr>
          <w:ilvl w:val="0"/>
          <w:numId w:val="18"/>
        </w:numPr>
        <w:spacing w:before="0" w:beforeAutospacing="0" w:after="0" w:afterAutospacing="0"/>
        <w:rPr>
          <w:rFonts w:eastAsia="Times New Roman"/>
        </w:rPr>
      </w:pPr>
      <w:r>
        <w:rPr>
          <w:rFonts w:ascii="Arial" w:eastAsia="Times New Roman" w:hAnsi="Arial" w:cs="Arial"/>
        </w:rPr>
        <w:t>A</w:t>
      </w:r>
      <w:r w:rsidR="009A12F9" w:rsidRPr="0069185B">
        <w:rPr>
          <w:rFonts w:ascii="Arial" w:eastAsia="Times New Roman" w:hAnsi="Arial" w:cs="Arial"/>
        </w:rPr>
        <w:t>udience insight</w:t>
      </w:r>
      <w:r>
        <w:rPr>
          <w:rFonts w:ascii="Arial" w:eastAsia="Times New Roman" w:hAnsi="Arial" w:cs="Arial"/>
        </w:rPr>
        <w:t>, campaign planning</w:t>
      </w:r>
      <w:r w:rsidR="009A12F9" w:rsidRPr="0069185B">
        <w:rPr>
          <w:rFonts w:ascii="Arial" w:eastAsia="Times New Roman" w:hAnsi="Arial" w:cs="Arial"/>
        </w:rPr>
        <w:t xml:space="preserve"> and creative advice from JCDecaux UK to bring </w:t>
      </w:r>
      <w:r w:rsidR="003B6DBA" w:rsidRPr="0069185B">
        <w:rPr>
          <w:rFonts w:ascii="Arial" w:eastAsia="Times New Roman" w:hAnsi="Arial" w:cs="Arial"/>
        </w:rPr>
        <w:t>any campaign</w:t>
      </w:r>
      <w:r w:rsidR="009A12F9" w:rsidRPr="0069185B">
        <w:rPr>
          <w:rFonts w:ascii="Arial" w:eastAsia="Times New Roman" w:hAnsi="Arial" w:cs="Arial"/>
        </w:rPr>
        <w:t xml:space="preserve"> to</w:t>
      </w:r>
      <w:r w:rsidR="003B6DBA" w:rsidRPr="0069185B">
        <w:rPr>
          <w:rFonts w:ascii="Arial" w:eastAsia="Times New Roman" w:hAnsi="Arial" w:cs="Arial"/>
        </w:rPr>
        <w:t xml:space="preserve"> a larger audience</w:t>
      </w:r>
    </w:p>
    <w:p w14:paraId="05F42F06" w14:textId="5C3801CE" w:rsidR="009A12F9" w:rsidRPr="000C3601" w:rsidRDefault="003B6DBA" w:rsidP="000212B2">
      <w:pPr>
        <w:pStyle w:val="xmsolistparagraph"/>
        <w:numPr>
          <w:ilvl w:val="0"/>
          <w:numId w:val="18"/>
        </w:numPr>
        <w:spacing w:before="0" w:beforeAutospacing="0" w:after="0" w:afterAutospacing="0"/>
        <w:rPr>
          <w:rFonts w:eastAsia="Times New Roman"/>
        </w:rPr>
      </w:pPr>
      <w:r w:rsidRPr="000C3601">
        <w:rPr>
          <w:rFonts w:ascii="Arial" w:eastAsia="Times New Roman" w:hAnsi="Arial" w:cs="Arial"/>
        </w:rPr>
        <w:t xml:space="preserve">Post 2023, for a period of </w:t>
      </w:r>
      <w:r w:rsidR="000701B5">
        <w:rPr>
          <w:rFonts w:ascii="Arial" w:eastAsia="Times New Roman" w:hAnsi="Arial" w:cs="Arial"/>
        </w:rPr>
        <w:t xml:space="preserve">12 </w:t>
      </w:r>
      <w:r w:rsidRPr="000C3601">
        <w:rPr>
          <w:rFonts w:ascii="Arial" w:eastAsia="Times New Roman" w:hAnsi="Arial" w:cs="Arial"/>
        </w:rPr>
        <w:t xml:space="preserve">months, JCDecaux will provide an equivalent value for advertising space to any cash investment from the </w:t>
      </w:r>
      <w:r w:rsidR="00942F32" w:rsidRPr="000C3601">
        <w:rPr>
          <w:rFonts w:ascii="Arial" w:eastAsia="Times New Roman" w:hAnsi="Arial" w:cs="Arial"/>
        </w:rPr>
        <w:t>winning entrant</w:t>
      </w:r>
    </w:p>
    <w:p w14:paraId="03BCA89D" w14:textId="7547840A" w:rsidR="009A12F9" w:rsidRPr="0069185B" w:rsidRDefault="009A12F9" w:rsidP="000212B2">
      <w:pPr>
        <w:pStyle w:val="xmsolistparagraph"/>
        <w:numPr>
          <w:ilvl w:val="0"/>
          <w:numId w:val="18"/>
        </w:numPr>
        <w:spacing w:before="0" w:beforeAutospacing="0" w:after="0" w:afterAutospacing="0"/>
        <w:rPr>
          <w:rFonts w:ascii="Arial" w:eastAsia="Times New Roman" w:hAnsi="Arial" w:cs="Arial"/>
        </w:rPr>
      </w:pPr>
      <w:r w:rsidRPr="0069185B">
        <w:rPr>
          <w:rFonts w:ascii="Arial" w:eastAsia="Times New Roman" w:hAnsi="Arial" w:cs="Arial"/>
        </w:rPr>
        <w:t>One</w:t>
      </w:r>
      <w:r w:rsidR="00A86449">
        <w:rPr>
          <w:rFonts w:ascii="Arial" w:eastAsia="Times New Roman" w:hAnsi="Arial" w:cs="Arial"/>
        </w:rPr>
        <w:t xml:space="preserve"> </w:t>
      </w:r>
      <w:r w:rsidRPr="0069185B">
        <w:rPr>
          <w:rFonts w:ascii="Arial" w:eastAsia="Times New Roman" w:hAnsi="Arial" w:cs="Arial"/>
        </w:rPr>
        <w:t>year one-to-one business mentoring and support from Hounslow Council</w:t>
      </w:r>
    </w:p>
    <w:p w14:paraId="779D41AF" w14:textId="72D496B2" w:rsidR="009A12F9" w:rsidRPr="0069185B" w:rsidRDefault="009A12F9" w:rsidP="000212B2">
      <w:pPr>
        <w:pStyle w:val="xmsolistparagraph"/>
        <w:numPr>
          <w:ilvl w:val="0"/>
          <w:numId w:val="18"/>
        </w:numPr>
        <w:spacing w:before="0" w:beforeAutospacing="0" w:after="0" w:afterAutospacing="0"/>
        <w:rPr>
          <w:rFonts w:eastAsia="Times New Roman"/>
        </w:rPr>
      </w:pPr>
      <w:r w:rsidRPr="0069185B">
        <w:rPr>
          <w:rFonts w:ascii="Arial" w:eastAsia="Times New Roman" w:hAnsi="Arial" w:cs="Arial"/>
        </w:rPr>
        <w:t>One</w:t>
      </w:r>
      <w:r w:rsidR="00A86449">
        <w:rPr>
          <w:rFonts w:ascii="Arial" w:eastAsia="Times New Roman" w:hAnsi="Arial" w:cs="Arial"/>
        </w:rPr>
        <w:t xml:space="preserve"> </w:t>
      </w:r>
      <w:r w:rsidRPr="0069185B">
        <w:rPr>
          <w:rFonts w:ascii="Arial" w:eastAsia="Times New Roman" w:hAnsi="Arial" w:cs="Arial"/>
        </w:rPr>
        <w:t>year free subscription to Hounslow Chamber of Commerce and front cover feature on their magazine” Let’s Talk Business”</w:t>
      </w:r>
    </w:p>
    <w:p w14:paraId="66EDCEAF" w14:textId="77777777" w:rsidR="009A12F9" w:rsidRPr="009A12F9" w:rsidRDefault="009A12F9" w:rsidP="009A12F9">
      <w:pPr>
        <w:pStyle w:val="xmsolistparagraph"/>
        <w:spacing w:before="0" w:beforeAutospacing="0" w:after="0" w:afterAutospacing="0"/>
        <w:rPr>
          <w:rFonts w:ascii="Arial" w:eastAsia="Times New Roman" w:hAnsi="Arial" w:cs="Arial"/>
          <w:color w:val="FF0000"/>
        </w:rPr>
      </w:pPr>
    </w:p>
    <w:p w14:paraId="4C1EF002" w14:textId="5B51B07E" w:rsidR="009A12F9" w:rsidRPr="0069185B" w:rsidRDefault="00EC0C25" w:rsidP="009A12F9">
      <w:pPr>
        <w:pStyle w:val="xmsolistparagraph"/>
        <w:spacing w:before="0" w:beforeAutospacing="0" w:after="0" w:afterAutospacing="0"/>
        <w:rPr>
          <w:rFonts w:ascii="Arial" w:eastAsia="Times New Roman" w:hAnsi="Arial" w:cs="Arial"/>
        </w:rPr>
      </w:pPr>
      <w:r w:rsidRPr="0069185B">
        <w:rPr>
          <w:rFonts w:ascii="Arial" w:eastAsia="Times New Roman" w:hAnsi="Arial" w:cs="Arial"/>
        </w:rPr>
        <w:t xml:space="preserve">Two other businesses will benefit </w:t>
      </w:r>
      <w:r w:rsidR="000212B2">
        <w:rPr>
          <w:rFonts w:ascii="Arial" w:eastAsia="Times New Roman" w:hAnsi="Arial" w:cs="Arial"/>
        </w:rPr>
        <w:t>from:</w:t>
      </w:r>
    </w:p>
    <w:p w14:paraId="59EA4DCC" w14:textId="77777777" w:rsidR="009A12F9" w:rsidRPr="0069185B" w:rsidRDefault="009A12F9" w:rsidP="009A12F9">
      <w:pPr>
        <w:pStyle w:val="xmsolistparagraph"/>
        <w:spacing w:before="0" w:beforeAutospacing="0" w:after="0" w:afterAutospacing="0"/>
        <w:rPr>
          <w:rFonts w:ascii="Arial" w:eastAsia="Times New Roman" w:hAnsi="Arial" w:cs="Arial"/>
        </w:rPr>
      </w:pPr>
    </w:p>
    <w:p w14:paraId="78584C65" w14:textId="7C079A88" w:rsidR="00A86449" w:rsidRDefault="00655CA0" w:rsidP="00A86449">
      <w:pPr>
        <w:pStyle w:val="ListParagraph"/>
        <w:numPr>
          <w:ilvl w:val="0"/>
          <w:numId w:val="27"/>
        </w:numPr>
        <w:rPr>
          <w:rFonts w:ascii="Arial" w:eastAsia="Times New Roman" w:hAnsi="Arial" w:cs="Arial"/>
          <w:lang w:eastAsia="en-GB"/>
        </w:rPr>
      </w:pPr>
      <w:r>
        <w:rPr>
          <w:rFonts w:ascii="Arial" w:eastAsia="Times New Roman" w:hAnsi="Arial" w:cs="Arial"/>
          <w:lang w:eastAsia="en-GB"/>
        </w:rPr>
        <w:t>Package of</w:t>
      </w:r>
      <w:r w:rsidR="00A86449" w:rsidRPr="00A86449">
        <w:rPr>
          <w:rFonts w:ascii="Arial" w:eastAsia="Times New Roman" w:hAnsi="Arial" w:cs="Arial"/>
          <w:lang w:eastAsia="en-GB"/>
        </w:rPr>
        <w:t xml:space="preserve"> one-to-one business mentoring </w:t>
      </w:r>
      <w:r>
        <w:rPr>
          <w:rFonts w:ascii="Arial" w:eastAsia="Times New Roman" w:hAnsi="Arial" w:cs="Arial"/>
          <w:lang w:eastAsia="en-GB"/>
        </w:rPr>
        <w:t>for growth</w:t>
      </w:r>
      <w:r w:rsidR="00A86449" w:rsidRPr="00A86449">
        <w:rPr>
          <w:rFonts w:ascii="Arial" w:eastAsia="Times New Roman" w:hAnsi="Arial" w:cs="Arial"/>
          <w:lang w:eastAsia="en-GB"/>
        </w:rPr>
        <w:t xml:space="preserve"> from Hounslow Council</w:t>
      </w:r>
    </w:p>
    <w:p w14:paraId="324CAD31" w14:textId="74BBAE19" w:rsidR="00A86449" w:rsidRPr="00E85D53" w:rsidRDefault="00A86449" w:rsidP="00A86449">
      <w:pPr>
        <w:pStyle w:val="ListParagraph"/>
        <w:numPr>
          <w:ilvl w:val="0"/>
          <w:numId w:val="27"/>
        </w:numPr>
        <w:rPr>
          <w:rFonts w:ascii="Arial" w:eastAsia="Times New Roman" w:hAnsi="Arial" w:cs="Arial"/>
          <w:lang w:eastAsia="en-GB"/>
        </w:rPr>
      </w:pPr>
      <w:r w:rsidRPr="00E85D53">
        <w:rPr>
          <w:rFonts w:ascii="Arial" w:eastAsia="Times New Roman" w:hAnsi="Arial" w:cs="Arial"/>
          <w:lang w:eastAsia="en-GB"/>
        </w:rPr>
        <w:t>One year free subscription to Hounslow Chamber of Commerce</w:t>
      </w:r>
    </w:p>
    <w:p w14:paraId="68ED6829" w14:textId="34575E8E" w:rsidR="00904109" w:rsidRDefault="00904109" w:rsidP="00904109">
      <w:pPr>
        <w:rPr>
          <w:rFonts w:ascii="Arial" w:hAnsi="Arial" w:cs="Arial"/>
        </w:rPr>
      </w:pPr>
    </w:p>
    <w:p w14:paraId="4159BE6D" w14:textId="77777777" w:rsidR="009A12F9" w:rsidRPr="0069185B" w:rsidRDefault="009A12F9" w:rsidP="009A12F9">
      <w:pPr>
        <w:pStyle w:val="xmsonormal"/>
        <w:spacing w:before="0" w:beforeAutospacing="0" w:after="0" w:afterAutospacing="0"/>
      </w:pPr>
      <w:r w:rsidRPr="0069185B">
        <w:rPr>
          <w:rFonts w:ascii="Arial" w:hAnsi="Arial" w:cs="Arial"/>
          <w:b/>
          <w:bCs/>
        </w:rPr>
        <w:t>EVALUATION CRITERIA</w:t>
      </w:r>
    </w:p>
    <w:p w14:paraId="2AEB38BC" w14:textId="4E004D73" w:rsidR="009A12F9" w:rsidRPr="0069185B" w:rsidRDefault="009A12F9" w:rsidP="009A12F9">
      <w:pPr>
        <w:pStyle w:val="xmsonormal"/>
        <w:spacing w:before="0" w:beforeAutospacing="0" w:after="0" w:afterAutospacing="0"/>
      </w:pPr>
      <w:r w:rsidRPr="0069185B">
        <w:rPr>
          <w:rFonts w:ascii="Arial" w:hAnsi="Arial" w:cs="Arial"/>
        </w:rPr>
        <w:t> </w:t>
      </w:r>
    </w:p>
    <w:p w14:paraId="1CEC55AC" w14:textId="7FAA03F3" w:rsidR="009A12F9" w:rsidRPr="0069185B" w:rsidRDefault="009A12F9" w:rsidP="00EC0C25">
      <w:pPr>
        <w:pStyle w:val="xmsonormal"/>
        <w:spacing w:before="0" w:beforeAutospacing="0" w:after="0" w:afterAutospacing="0"/>
        <w:jc w:val="both"/>
      </w:pPr>
      <w:r w:rsidRPr="0069185B">
        <w:rPr>
          <w:rFonts w:ascii="Arial" w:hAnsi="Arial" w:cs="Arial"/>
        </w:rPr>
        <w:t>The Parties are looking for Hounslow businesses</w:t>
      </w:r>
      <w:r w:rsidR="00EC0C25" w:rsidRPr="0069185B">
        <w:rPr>
          <w:rFonts w:ascii="Arial" w:hAnsi="Arial" w:cs="Arial"/>
        </w:rPr>
        <w:t xml:space="preserve"> to submit </w:t>
      </w:r>
      <w:r w:rsidR="000212B2">
        <w:rPr>
          <w:rFonts w:ascii="Arial" w:hAnsi="Arial" w:cs="Arial"/>
        </w:rPr>
        <w:t xml:space="preserve">a downloaded application </w:t>
      </w:r>
      <w:r w:rsidR="00EC0C25" w:rsidRPr="0069185B">
        <w:rPr>
          <w:rFonts w:ascii="Arial" w:hAnsi="Arial" w:cs="Arial"/>
        </w:rPr>
        <w:t xml:space="preserve">form articulating their plan for future growth within the Borough that is both realistic and capable of achievement within a reasonable time frame of twelve to twenty-four months.  Entrants are encouraged to express how </w:t>
      </w:r>
      <w:r w:rsidR="0002473F">
        <w:rPr>
          <w:rFonts w:ascii="Arial" w:hAnsi="Arial" w:cs="Arial"/>
        </w:rPr>
        <w:t xml:space="preserve">they will </w:t>
      </w:r>
      <w:r w:rsidR="00EC0C25" w:rsidRPr="0069185B">
        <w:rPr>
          <w:rFonts w:ascii="Arial" w:hAnsi="Arial" w:cs="Arial"/>
        </w:rPr>
        <w:t xml:space="preserve">utilise the benefits </w:t>
      </w:r>
      <w:r w:rsidR="0069185B" w:rsidRPr="0069185B">
        <w:rPr>
          <w:rFonts w:ascii="Arial" w:hAnsi="Arial" w:cs="Arial"/>
        </w:rPr>
        <w:t>outlined</w:t>
      </w:r>
      <w:r w:rsidR="00EC0C25" w:rsidRPr="0069185B">
        <w:rPr>
          <w:rFonts w:ascii="Arial" w:hAnsi="Arial" w:cs="Arial"/>
        </w:rPr>
        <w:t xml:space="preserve"> above in their submissions.</w:t>
      </w:r>
      <w:r w:rsidRPr="0069185B">
        <w:rPr>
          <w:rFonts w:ascii="Arial" w:hAnsi="Arial" w:cs="Arial"/>
        </w:rPr>
        <w:t xml:space="preserve"> </w:t>
      </w:r>
    </w:p>
    <w:p w14:paraId="319F6500" w14:textId="225D5405" w:rsidR="009A12F9" w:rsidRPr="0069185B" w:rsidRDefault="009A12F9" w:rsidP="00EC0C25">
      <w:pPr>
        <w:pStyle w:val="xmsonormal"/>
        <w:spacing w:before="0" w:beforeAutospacing="0" w:after="0" w:afterAutospacing="0"/>
        <w:jc w:val="both"/>
      </w:pPr>
    </w:p>
    <w:p w14:paraId="4AF28FB6" w14:textId="7FEAE751" w:rsidR="009A12F9" w:rsidRPr="0069185B" w:rsidRDefault="009A12F9" w:rsidP="009A12F9">
      <w:pPr>
        <w:pStyle w:val="xmsonormal"/>
        <w:spacing w:before="0" w:beforeAutospacing="0" w:after="0" w:afterAutospacing="0"/>
      </w:pPr>
      <w:r w:rsidRPr="0069185B">
        <w:rPr>
          <w:rFonts w:ascii="Arial" w:hAnsi="Arial" w:cs="Arial"/>
        </w:rPr>
        <w:t xml:space="preserve">Submissions will be evaluated </w:t>
      </w:r>
      <w:proofErr w:type="gramStart"/>
      <w:r w:rsidRPr="0069185B">
        <w:rPr>
          <w:rFonts w:ascii="Arial" w:hAnsi="Arial" w:cs="Arial"/>
        </w:rPr>
        <w:t>on</w:t>
      </w:r>
      <w:r w:rsidR="00FA5E68" w:rsidRPr="0069185B">
        <w:rPr>
          <w:rFonts w:ascii="Arial" w:hAnsi="Arial" w:cs="Arial"/>
        </w:rPr>
        <w:t xml:space="preserve"> the basis of</w:t>
      </w:r>
      <w:proofErr w:type="gramEnd"/>
      <w:r w:rsidR="00FA5E68" w:rsidRPr="0069185B">
        <w:rPr>
          <w:rFonts w:ascii="Arial" w:hAnsi="Arial" w:cs="Arial"/>
        </w:rPr>
        <w:t xml:space="preserve"> the attached points scoring formula.</w:t>
      </w:r>
      <w:r w:rsidRPr="0069185B">
        <w:rPr>
          <w:rFonts w:ascii="Arial" w:hAnsi="Arial" w:cs="Arial"/>
        </w:rPr>
        <w:t xml:space="preserve"> </w:t>
      </w:r>
    </w:p>
    <w:p w14:paraId="5680035F" w14:textId="77777777" w:rsidR="009A12F9" w:rsidRPr="009A12F9" w:rsidRDefault="009A12F9" w:rsidP="009A12F9">
      <w:pPr>
        <w:pStyle w:val="xmsonormal"/>
        <w:spacing w:before="0" w:beforeAutospacing="0" w:after="0" w:afterAutospacing="0"/>
        <w:rPr>
          <w:color w:val="FF0000"/>
        </w:rPr>
      </w:pPr>
      <w:r w:rsidRPr="009A12F9">
        <w:rPr>
          <w:rFonts w:ascii="Arial" w:hAnsi="Arial" w:cs="Arial"/>
          <w:color w:val="FF0000"/>
        </w:rPr>
        <w:t> </w:t>
      </w:r>
    </w:p>
    <w:p w14:paraId="3D9764EB" w14:textId="77777777" w:rsidR="000212B2" w:rsidRDefault="000212B2" w:rsidP="00904109">
      <w:pPr>
        <w:rPr>
          <w:rFonts w:ascii="Arial" w:hAnsi="Arial" w:cs="Arial"/>
          <w:b/>
          <w:bCs/>
        </w:rPr>
      </w:pPr>
    </w:p>
    <w:p w14:paraId="5C88C5DB" w14:textId="77777777" w:rsidR="000212B2" w:rsidRDefault="000212B2" w:rsidP="00904109">
      <w:pPr>
        <w:rPr>
          <w:rFonts w:ascii="Arial" w:hAnsi="Arial" w:cs="Arial"/>
          <w:b/>
          <w:bCs/>
        </w:rPr>
      </w:pPr>
    </w:p>
    <w:p w14:paraId="5DFFE5B1" w14:textId="77777777" w:rsidR="000212B2" w:rsidRDefault="000212B2" w:rsidP="00904109">
      <w:pPr>
        <w:rPr>
          <w:rFonts w:ascii="Arial" w:hAnsi="Arial" w:cs="Arial"/>
          <w:b/>
          <w:bCs/>
        </w:rPr>
      </w:pPr>
    </w:p>
    <w:p w14:paraId="085B6DA3" w14:textId="061B3D00" w:rsidR="00904109" w:rsidRPr="0069185B" w:rsidRDefault="00DE7108" w:rsidP="00904109">
      <w:pPr>
        <w:rPr>
          <w:rFonts w:ascii="Arial" w:hAnsi="Arial" w:cs="Arial"/>
          <w:b/>
          <w:bCs/>
        </w:rPr>
      </w:pPr>
      <w:r w:rsidRPr="0069185B">
        <w:rPr>
          <w:rFonts w:ascii="Arial" w:hAnsi="Arial" w:cs="Arial"/>
          <w:b/>
          <w:bCs/>
        </w:rPr>
        <w:t>Who Can Apply?</w:t>
      </w:r>
    </w:p>
    <w:p w14:paraId="6DD4E97F" w14:textId="6A3175A6" w:rsidR="00716ADE" w:rsidRPr="0069185B" w:rsidRDefault="00904109" w:rsidP="00904109">
      <w:pPr>
        <w:rPr>
          <w:rFonts w:ascii="Arial" w:hAnsi="Arial" w:cs="Arial"/>
        </w:rPr>
      </w:pPr>
      <w:r w:rsidRPr="00E3337C">
        <w:rPr>
          <w:rFonts w:ascii="Arial" w:hAnsi="Arial" w:cs="Arial"/>
          <w:b/>
          <w:bCs/>
        </w:rPr>
        <w:t>1</w:t>
      </w:r>
      <w:r w:rsidRPr="0069185B">
        <w:rPr>
          <w:rFonts w:ascii="Arial" w:hAnsi="Arial" w:cs="Arial"/>
        </w:rPr>
        <w:tab/>
        <w:t>Entry is only open to:</w:t>
      </w:r>
    </w:p>
    <w:p w14:paraId="7C181B9D" w14:textId="0F760794" w:rsidR="00AA3871" w:rsidRPr="0069185B" w:rsidRDefault="00904109" w:rsidP="000212B2">
      <w:pPr>
        <w:pStyle w:val="ListParagraph"/>
        <w:numPr>
          <w:ilvl w:val="0"/>
          <w:numId w:val="20"/>
        </w:numPr>
        <w:rPr>
          <w:rFonts w:ascii="Arial" w:hAnsi="Arial" w:cs="Arial"/>
        </w:rPr>
      </w:pPr>
      <w:bookmarkStart w:id="0" w:name="_Hlk112065900"/>
      <w:r w:rsidRPr="0069185B">
        <w:rPr>
          <w:rFonts w:ascii="Arial" w:hAnsi="Arial" w:cs="Arial"/>
        </w:rPr>
        <w:t xml:space="preserve">Businesses based and registered </w:t>
      </w:r>
      <w:r w:rsidR="009A12F9" w:rsidRPr="0069185B">
        <w:rPr>
          <w:rFonts w:ascii="Arial" w:hAnsi="Arial" w:cs="Arial"/>
        </w:rPr>
        <w:t xml:space="preserve">(via Companies House) </w:t>
      </w:r>
      <w:r w:rsidRPr="0069185B">
        <w:rPr>
          <w:rFonts w:ascii="Arial" w:hAnsi="Arial" w:cs="Arial"/>
        </w:rPr>
        <w:t>in the London Borough of Hounslow</w:t>
      </w:r>
    </w:p>
    <w:p w14:paraId="3E0D6A38" w14:textId="2ED992B5" w:rsidR="00FA5E68" w:rsidRPr="0069185B" w:rsidRDefault="00FA5E68" w:rsidP="000212B2">
      <w:pPr>
        <w:pStyle w:val="ListParagraph"/>
        <w:numPr>
          <w:ilvl w:val="0"/>
          <w:numId w:val="20"/>
        </w:numPr>
        <w:rPr>
          <w:rFonts w:ascii="Arial" w:hAnsi="Arial" w:cs="Arial"/>
        </w:rPr>
      </w:pPr>
      <w:bookmarkStart w:id="1" w:name="_Hlk112065961"/>
      <w:bookmarkEnd w:id="0"/>
      <w:r w:rsidRPr="0069185B">
        <w:rPr>
          <w:rFonts w:ascii="Arial" w:hAnsi="Arial" w:cs="Arial"/>
        </w:rPr>
        <w:t>Businesses that are registered for VAT payments</w:t>
      </w:r>
      <w:bookmarkEnd w:id="1"/>
    </w:p>
    <w:p w14:paraId="3D04F9F5" w14:textId="7BFE6161" w:rsidR="00904109" w:rsidRPr="0069185B" w:rsidRDefault="00904109" w:rsidP="000212B2">
      <w:pPr>
        <w:pStyle w:val="ListParagraph"/>
        <w:numPr>
          <w:ilvl w:val="0"/>
          <w:numId w:val="20"/>
        </w:numPr>
        <w:jc w:val="both"/>
        <w:rPr>
          <w:rFonts w:ascii="Arial" w:hAnsi="Arial" w:cs="Arial"/>
        </w:rPr>
      </w:pPr>
      <w:r w:rsidRPr="0069185B">
        <w:rPr>
          <w:rFonts w:ascii="Arial" w:hAnsi="Arial" w:cs="Arial"/>
        </w:rPr>
        <w:t>Businesses that have been trading for a minimum of one year, have no more than 25 employees, with an annual turnover of less than £5 million</w:t>
      </w:r>
    </w:p>
    <w:p w14:paraId="631ABBDB" w14:textId="6BC93807" w:rsidR="00E3337C" w:rsidRDefault="00904109" w:rsidP="0094375D">
      <w:pPr>
        <w:jc w:val="both"/>
        <w:rPr>
          <w:rFonts w:ascii="Arial" w:hAnsi="Arial" w:cs="Arial"/>
        </w:rPr>
      </w:pPr>
      <w:r w:rsidRPr="00E3337C">
        <w:rPr>
          <w:rFonts w:ascii="Arial" w:hAnsi="Arial" w:cs="Arial"/>
          <w:b/>
          <w:bCs/>
        </w:rPr>
        <w:t>2</w:t>
      </w:r>
      <w:r w:rsidRPr="0069185B">
        <w:rPr>
          <w:rFonts w:ascii="Arial" w:hAnsi="Arial" w:cs="Arial"/>
        </w:rPr>
        <w:tab/>
        <w:t xml:space="preserve">Only one entry per </w:t>
      </w:r>
      <w:r w:rsidR="000A6B9F" w:rsidRPr="0069185B">
        <w:rPr>
          <w:rFonts w:ascii="Arial" w:hAnsi="Arial" w:cs="Arial"/>
        </w:rPr>
        <w:t xml:space="preserve">business </w:t>
      </w:r>
      <w:r w:rsidRPr="0069185B">
        <w:rPr>
          <w:rFonts w:ascii="Arial" w:hAnsi="Arial" w:cs="Arial"/>
        </w:rPr>
        <w:t>is permitted</w:t>
      </w:r>
      <w:r w:rsidR="00E3337C">
        <w:rPr>
          <w:rFonts w:ascii="Arial" w:hAnsi="Arial" w:cs="Arial"/>
        </w:rPr>
        <w:t>.</w:t>
      </w:r>
    </w:p>
    <w:p w14:paraId="57DC0B37" w14:textId="59501877" w:rsidR="00904109" w:rsidRPr="00E85D53" w:rsidRDefault="00E3337C" w:rsidP="00E3337C">
      <w:pPr>
        <w:jc w:val="both"/>
        <w:rPr>
          <w:rFonts w:ascii="Arial" w:hAnsi="Arial" w:cs="Arial"/>
        </w:rPr>
      </w:pPr>
      <w:r w:rsidRPr="00E3337C">
        <w:rPr>
          <w:rFonts w:ascii="Arial" w:hAnsi="Arial" w:cs="Arial"/>
          <w:b/>
          <w:bCs/>
        </w:rPr>
        <w:t>3</w:t>
      </w:r>
      <w:r>
        <w:rPr>
          <w:rFonts w:ascii="Arial" w:hAnsi="Arial" w:cs="Arial"/>
        </w:rPr>
        <w:tab/>
      </w:r>
      <w:r w:rsidRPr="00E85D53">
        <w:rPr>
          <w:rFonts w:ascii="Arial" w:hAnsi="Arial" w:cs="Arial"/>
        </w:rPr>
        <w:t>N</w:t>
      </w:r>
      <w:r w:rsidR="00FA5E68" w:rsidRPr="00E85D53">
        <w:rPr>
          <w:rFonts w:ascii="Arial" w:hAnsi="Arial" w:cs="Arial"/>
        </w:rPr>
        <w:t>o franchisee’s entrants are permitted.</w:t>
      </w:r>
    </w:p>
    <w:p w14:paraId="70C7778D" w14:textId="5ABFD336" w:rsidR="00E3337C" w:rsidRPr="00E85D53" w:rsidRDefault="00E3337C" w:rsidP="00E3337C">
      <w:pPr>
        <w:ind w:left="720" w:hanging="720"/>
        <w:jc w:val="both"/>
        <w:rPr>
          <w:rFonts w:ascii="Arial" w:hAnsi="Arial" w:cs="Arial"/>
        </w:rPr>
      </w:pPr>
      <w:r w:rsidRPr="00E85D53">
        <w:rPr>
          <w:rFonts w:ascii="Arial" w:hAnsi="Arial" w:cs="Arial"/>
          <w:b/>
          <w:bCs/>
        </w:rPr>
        <w:t>4</w:t>
      </w:r>
      <w:r w:rsidRPr="00E85D53">
        <w:rPr>
          <w:rFonts w:ascii="Arial" w:hAnsi="Arial" w:cs="Arial"/>
        </w:rPr>
        <w:tab/>
        <w:t>Your business must not be associated with gambling, smoking (including vaping), alcohol related products or H</w:t>
      </w:r>
      <w:r w:rsidR="00CE36E6" w:rsidRPr="00E85D53">
        <w:rPr>
          <w:rFonts w:ascii="Arial" w:hAnsi="Arial" w:cs="Arial"/>
        </w:rPr>
        <w:t xml:space="preserve">igh </w:t>
      </w:r>
      <w:r w:rsidRPr="00E85D53">
        <w:rPr>
          <w:rFonts w:ascii="Arial" w:hAnsi="Arial" w:cs="Arial"/>
        </w:rPr>
        <w:t>F</w:t>
      </w:r>
      <w:r w:rsidR="00CE36E6" w:rsidRPr="00E85D53">
        <w:rPr>
          <w:rFonts w:ascii="Arial" w:hAnsi="Arial" w:cs="Arial"/>
        </w:rPr>
        <w:t xml:space="preserve">at </w:t>
      </w:r>
      <w:r w:rsidRPr="00E85D53">
        <w:rPr>
          <w:rFonts w:ascii="Arial" w:hAnsi="Arial" w:cs="Arial"/>
        </w:rPr>
        <w:t>S</w:t>
      </w:r>
      <w:r w:rsidR="00CE36E6" w:rsidRPr="00E85D53">
        <w:rPr>
          <w:rFonts w:ascii="Arial" w:hAnsi="Arial" w:cs="Arial"/>
        </w:rPr>
        <w:t xml:space="preserve">alt </w:t>
      </w:r>
      <w:r w:rsidRPr="00E85D53">
        <w:rPr>
          <w:rFonts w:ascii="Arial" w:hAnsi="Arial" w:cs="Arial"/>
        </w:rPr>
        <w:t>S</w:t>
      </w:r>
      <w:r w:rsidR="00CE36E6" w:rsidRPr="00E85D53">
        <w:rPr>
          <w:rFonts w:ascii="Arial" w:hAnsi="Arial" w:cs="Arial"/>
        </w:rPr>
        <w:t>ugar</w:t>
      </w:r>
      <w:r w:rsidRPr="00E85D53">
        <w:rPr>
          <w:rFonts w:ascii="Arial" w:hAnsi="Arial" w:cs="Arial"/>
        </w:rPr>
        <w:t xml:space="preserve"> related products</w:t>
      </w:r>
      <w:r w:rsidR="00E85D53">
        <w:rPr>
          <w:rFonts w:ascii="Arial" w:hAnsi="Arial" w:cs="Arial"/>
        </w:rPr>
        <w:t>.</w:t>
      </w:r>
    </w:p>
    <w:p w14:paraId="404E75F6" w14:textId="16EEEF1F" w:rsidR="009A12F9" w:rsidRPr="00E85D53" w:rsidRDefault="00E3337C" w:rsidP="0094375D">
      <w:pPr>
        <w:ind w:left="720" w:hanging="720"/>
        <w:jc w:val="both"/>
        <w:rPr>
          <w:rFonts w:ascii="Arial" w:hAnsi="Arial" w:cs="Arial"/>
        </w:rPr>
      </w:pPr>
      <w:r w:rsidRPr="00E85D53">
        <w:rPr>
          <w:rFonts w:ascii="Arial" w:hAnsi="Arial" w:cs="Arial"/>
          <w:b/>
          <w:bCs/>
        </w:rPr>
        <w:t>5</w:t>
      </w:r>
      <w:r w:rsidR="00904109" w:rsidRPr="00E85D53">
        <w:rPr>
          <w:rFonts w:ascii="Arial" w:hAnsi="Arial" w:cs="Arial"/>
        </w:rPr>
        <w:tab/>
        <w:t>Entr</w:t>
      </w:r>
      <w:r w:rsidR="009A12F9" w:rsidRPr="00E85D53">
        <w:rPr>
          <w:rFonts w:ascii="Arial" w:hAnsi="Arial" w:cs="Arial"/>
        </w:rPr>
        <w:t xml:space="preserve">ants will be able to download an application from London Borough of Hounslow’s website and submit completed applications to a dedicated e-mail address. </w:t>
      </w:r>
    </w:p>
    <w:p w14:paraId="384C8C7A" w14:textId="604F35D8" w:rsidR="00EB4402" w:rsidRPr="00E85D53" w:rsidRDefault="00EB4402" w:rsidP="000212B2">
      <w:pPr>
        <w:pStyle w:val="ListParagraph"/>
        <w:numPr>
          <w:ilvl w:val="0"/>
          <w:numId w:val="24"/>
        </w:numPr>
        <w:jc w:val="both"/>
        <w:rPr>
          <w:rFonts w:ascii="Arial" w:hAnsi="Arial" w:cs="Arial"/>
        </w:rPr>
      </w:pPr>
      <w:r w:rsidRPr="00E85D53">
        <w:rPr>
          <w:rFonts w:ascii="Arial" w:hAnsi="Arial" w:cs="Arial"/>
        </w:rPr>
        <w:t xml:space="preserve">The closing date for applications is </w:t>
      </w:r>
      <w:r w:rsidR="000F22F9" w:rsidRPr="00E85D53">
        <w:rPr>
          <w:rFonts w:ascii="Arial" w:hAnsi="Arial" w:cs="Arial"/>
        </w:rPr>
        <w:t xml:space="preserve">09.00 on </w:t>
      </w:r>
      <w:r w:rsidRPr="00E85D53">
        <w:rPr>
          <w:rFonts w:ascii="Arial" w:hAnsi="Arial" w:cs="Arial"/>
        </w:rPr>
        <w:t>7 November 2022 “Closing Date”</w:t>
      </w:r>
    </w:p>
    <w:p w14:paraId="33168812" w14:textId="694BCB38" w:rsidR="00EB4402" w:rsidRPr="0002473F" w:rsidRDefault="00EB4402" w:rsidP="000212B2">
      <w:pPr>
        <w:pStyle w:val="ListParagraph"/>
        <w:numPr>
          <w:ilvl w:val="0"/>
          <w:numId w:val="24"/>
        </w:numPr>
        <w:jc w:val="both"/>
        <w:rPr>
          <w:rFonts w:ascii="Arial" w:hAnsi="Arial" w:cs="Arial"/>
        </w:rPr>
      </w:pPr>
      <w:r w:rsidRPr="0002473F">
        <w:rPr>
          <w:rFonts w:ascii="Arial" w:hAnsi="Arial" w:cs="Arial"/>
        </w:rPr>
        <w:t>Applications received after 7 November 2022 will not be considered</w:t>
      </w:r>
    </w:p>
    <w:p w14:paraId="41FD517B" w14:textId="3F30067C" w:rsidR="00904109" w:rsidRPr="0002473F" w:rsidRDefault="00904109" w:rsidP="000212B2">
      <w:pPr>
        <w:pStyle w:val="ListParagraph"/>
        <w:numPr>
          <w:ilvl w:val="0"/>
          <w:numId w:val="24"/>
        </w:numPr>
        <w:jc w:val="both"/>
        <w:rPr>
          <w:rFonts w:ascii="Arial" w:hAnsi="Arial" w:cs="Arial"/>
        </w:rPr>
      </w:pPr>
      <w:r w:rsidRPr="0002473F">
        <w:rPr>
          <w:rFonts w:ascii="Arial" w:hAnsi="Arial" w:cs="Arial"/>
        </w:rPr>
        <w:t>Entrants will be expected to provide</w:t>
      </w:r>
      <w:r w:rsidR="0002473F">
        <w:rPr>
          <w:rFonts w:ascii="Arial" w:hAnsi="Arial" w:cs="Arial"/>
        </w:rPr>
        <w:t>, amongst other details;</w:t>
      </w:r>
      <w:r w:rsidRPr="0002473F">
        <w:rPr>
          <w:rFonts w:ascii="Arial" w:hAnsi="Arial" w:cs="Arial"/>
        </w:rPr>
        <w:t xml:space="preserve"> company name</w:t>
      </w:r>
      <w:r w:rsidR="0002473F">
        <w:rPr>
          <w:rFonts w:ascii="Arial" w:hAnsi="Arial" w:cs="Arial"/>
        </w:rPr>
        <w:t xml:space="preserve">, </w:t>
      </w:r>
      <w:r w:rsidRPr="0002473F">
        <w:rPr>
          <w:rFonts w:ascii="Arial" w:hAnsi="Arial" w:cs="Arial"/>
        </w:rPr>
        <w:t xml:space="preserve">registration </w:t>
      </w:r>
      <w:r w:rsidR="0002473F">
        <w:rPr>
          <w:rFonts w:ascii="Arial" w:hAnsi="Arial" w:cs="Arial"/>
        </w:rPr>
        <w:t>and</w:t>
      </w:r>
      <w:r w:rsidR="00EB4402" w:rsidRPr="0002473F">
        <w:rPr>
          <w:rFonts w:ascii="Arial" w:hAnsi="Arial" w:cs="Arial"/>
        </w:rPr>
        <w:t xml:space="preserve"> </w:t>
      </w:r>
      <w:r w:rsidRPr="0002473F">
        <w:rPr>
          <w:rFonts w:ascii="Arial" w:hAnsi="Arial" w:cs="Arial"/>
        </w:rPr>
        <w:t xml:space="preserve">VAT </w:t>
      </w:r>
      <w:r w:rsidR="0002473F">
        <w:rPr>
          <w:rFonts w:ascii="Arial" w:hAnsi="Arial" w:cs="Arial"/>
        </w:rPr>
        <w:t xml:space="preserve">number </w:t>
      </w:r>
      <w:r w:rsidRPr="0002473F">
        <w:rPr>
          <w:rFonts w:ascii="Arial" w:hAnsi="Arial" w:cs="Arial"/>
        </w:rPr>
        <w:t>/</w:t>
      </w:r>
      <w:r w:rsidR="00EB4402" w:rsidRPr="0002473F">
        <w:rPr>
          <w:rFonts w:ascii="Arial" w:hAnsi="Arial" w:cs="Arial"/>
        </w:rPr>
        <w:t xml:space="preserve"> </w:t>
      </w:r>
      <w:r w:rsidRPr="0002473F">
        <w:rPr>
          <w:rFonts w:ascii="Arial" w:hAnsi="Arial" w:cs="Arial"/>
        </w:rPr>
        <w:t>Director</w:t>
      </w:r>
      <w:r w:rsidR="00EB4402" w:rsidRPr="0002473F">
        <w:rPr>
          <w:rFonts w:ascii="Arial" w:hAnsi="Arial" w:cs="Arial"/>
        </w:rPr>
        <w:t xml:space="preserve"> </w:t>
      </w:r>
      <w:r w:rsidRPr="0002473F">
        <w:rPr>
          <w:rFonts w:ascii="Arial" w:hAnsi="Arial" w:cs="Arial"/>
        </w:rPr>
        <w:t>/</w:t>
      </w:r>
      <w:r w:rsidR="00EB4402" w:rsidRPr="0002473F">
        <w:rPr>
          <w:rFonts w:ascii="Arial" w:hAnsi="Arial" w:cs="Arial"/>
        </w:rPr>
        <w:t xml:space="preserve"> </w:t>
      </w:r>
      <w:r w:rsidRPr="0002473F">
        <w:rPr>
          <w:rFonts w:ascii="Arial" w:hAnsi="Arial" w:cs="Arial"/>
        </w:rPr>
        <w:t>owner details</w:t>
      </w:r>
      <w:r w:rsidR="00EB4402" w:rsidRPr="0002473F">
        <w:rPr>
          <w:rFonts w:ascii="Arial" w:hAnsi="Arial" w:cs="Arial"/>
        </w:rPr>
        <w:t xml:space="preserve"> </w:t>
      </w:r>
      <w:r w:rsidRPr="0002473F">
        <w:rPr>
          <w:rFonts w:ascii="Arial" w:hAnsi="Arial" w:cs="Arial"/>
        </w:rPr>
        <w:t>/</w:t>
      </w:r>
      <w:r w:rsidR="00EB4402" w:rsidRPr="0002473F">
        <w:rPr>
          <w:rFonts w:ascii="Arial" w:hAnsi="Arial" w:cs="Arial"/>
        </w:rPr>
        <w:t xml:space="preserve"> </w:t>
      </w:r>
      <w:r w:rsidRPr="0002473F">
        <w:rPr>
          <w:rFonts w:ascii="Arial" w:hAnsi="Arial" w:cs="Arial"/>
        </w:rPr>
        <w:t xml:space="preserve">number of </w:t>
      </w:r>
      <w:proofErr w:type="gramStart"/>
      <w:r w:rsidR="0002473F">
        <w:rPr>
          <w:rFonts w:ascii="Arial" w:hAnsi="Arial" w:cs="Arial"/>
        </w:rPr>
        <w:t>full time</w:t>
      </w:r>
      <w:proofErr w:type="gramEnd"/>
      <w:r w:rsidR="0002473F">
        <w:rPr>
          <w:rFonts w:ascii="Arial" w:hAnsi="Arial" w:cs="Arial"/>
        </w:rPr>
        <w:t xml:space="preserve"> </w:t>
      </w:r>
      <w:r w:rsidRPr="0002473F">
        <w:rPr>
          <w:rFonts w:ascii="Arial" w:hAnsi="Arial" w:cs="Arial"/>
        </w:rPr>
        <w:t>employees</w:t>
      </w:r>
    </w:p>
    <w:p w14:paraId="6A1109D0" w14:textId="2683E3D5" w:rsidR="00904109" w:rsidRPr="008B27DE" w:rsidRDefault="00904109" w:rsidP="0094375D">
      <w:pPr>
        <w:jc w:val="both"/>
        <w:rPr>
          <w:rFonts w:ascii="Arial" w:hAnsi="Arial" w:cs="Arial"/>
          <w:b/>
          <w:bCs/>
        </w:rPr>
      </w:pPr>
      <w:r w:rsidRPr="004516EB">
        <w:rPr>
          <w:rFonts w:ascii="Arial" w:hAnsi="Arial" w:cs="Arial"/>
          <w:b/>
          <w:bCs/>
        </w:rPr>
        <w:t>Prizes</w:t>
      </w:r>
    </w:p>
    <w:p w14:paraId="0A8CF3BB" w14:textId="3F41C46C" w:rsidR="00725572" w:rsidRPr="004516EB" w:rsidRDefault="00E3337C" w:rsidP="00725572">
      <w:pPr>
        <w:jc w:val="both"/>
        <w:rPr>
          <w:rFonts w:ascii="Arial" w:hAnsi="Arial" w:cs="Arial"/>
          <w:b/>
          <w:bCs/>
        </w:rPr>
      </w:pPr>
      <w:r w:rsidRPr="00E3337C">
        <w:rPr>
          <w:rFonts w:ascii="Arial" w:hAnsi="Arial" w:cs="Arial"/>
          <w:b/>
          <w:bCs/>
        </w:rPr>
        <w:t>6</w:t>
      </w:r>
      <w:r w:rsidR="00904109" w:rsidRPr="005C7015">
        <w:rPr>
          <w:rFonts w:ascii="Arial" w:hAnsi="Arial" w:cs="Arial"/>
        </w:rPr>
        <w:tab/>
      </w:r>
      <w:r w:rsidR="00725572" w:rsidRPr="004516EB">
        <w:rPr>
          <w:rFonts w:ascii="Arial" w:hAnsi="Arial" w:cs="Arial"/>
          <w:b/>
          <w:bCs/>
        </w:rPr>
        <w:t xml:space="preserve">Main </w:t>
      </w:r>
      <w:r w:rsidR="00725572">
        <w:rPr>
          <w:rFonts w:ascii="Arial" w:hAnsi="Arial" w:cs="Arial"/>
          <w:b/>
          <w:bCs/>
        </w:rPr>
        <w:t>P</w:t>
      </w:r>
      <w:r w:rsidR="00725572" w:rsidRPr="004516EB">
        <w:rPr>
          <w:rFonts w:ascii="Arial" w:hAnsi="Arial" w:cs="Arial"/>
          <w:b/>
          <w:bCs/>
        </w:rPr>
        <w:t>rize</w:t>
      </w:r>
    </w:p>
    <w:p w14:paraId="7FB835D3" w14:textId="38666AEE" w:rsidR="00904109" w:rsidRPr="000212B2" w:rsidRDefault="008E7E5E" w:rsidP="000212B2">
      <w:pPr>
        <w:pStyle w:val="ListParagraph"/>
        <w:numPr>
          <w:ilvl w:val="0"/>
          <w:numId w:val="23"/>
        </w:numPr>
        <w:jc w:val="both"/>
        <w:rPr>
          <w:rFonts w:ascii="Arial" w:hAnsi="Arial" w:cs="Arial"/>
        </w:rPr>
      </w:pPr>
      <w:r w:rsidRPr="000212B2">
        <w:rPr>
          <w:rFonts w:ascii="Arial" w:hAnsi="Arial" w:cs="Arial"/>
        </w:rPr>
        <w:t xml:space="preserve">The </w:t>
      </w:r>
      <w:r w:rsidR="00904109" w:rsidRPr="000212B2">
        <w:rPr>
          <w:rFonts w:ascii="Arial" w:hAnsi="Arial" w:cs="Arial"/>
        </w:rPr>
        <w:t xml:space="preserve">winning </w:t>
      </w:r>
      <w:r w:rsidRPr="000212B2">
        <w:rPr>
          <w:rFonts w:ascii="Arial" w:hAnsi="Arial" w:cs="Arial"/>
        </w:rPr>
        <w:t xml:space="preserve">business will benefit from </w:t>
      </w:r>
      <w:r w:rsidR="00683241" w:rsidRPr="000212B2">
        <w:rPr>
          <w:rFonts w:ascii="Arial" w:hAnsi="Arial" w:cs="Arial"/>
        </w:rPr>
        <w:t xml:space="preserve">12 months of complimentary </w:t>
      </w:r>
      <w:r w:rsidRPr="000212B2">
        <w:rPr>
          <w:rFonts w:ascii="Arial" w:hAnsi="Arial" w:cs="Arial"/>
        </w:rPr>
        <w:t xml:space="preserve">Out-of-Home </w:t>
      </w:r>
      <w:r w:rsidR="00683241" w:rsidRPr="000212B2">
        <w:rPr>
          <w:rFonts w:ascii="Arial" w:hAnsi="Arial" w:cs="Arial"/>
        </w:rPr>
        <w:t xml:space="preserve">digital </w:t>
      </w:r>
      <w:r w:rsidR="00FA5E68" w:rsidRPr="000212B2">
        <w:rPr>
          <w:rFonts w:ascii="Arial" w:hAnsi="Arial" w:cs="Arial"/>
        </w:rPr>
        <w:t>A</w:t>
      </w:r>
      <w:r w:rsidR="00683241" w:rsidRPr="000212B2">
        <w:rPr>
          <w:rFonts w:ascii="Arial" w:hAnsi="Arial" w:cs="Arial"/>
        </w:rPr>
        <w:t xml:space="preserve">dvertising </w:t>
      </w:r>
      <w:r w:rsidR="007E03E5" w:rsidRPr="000212B2">
        <w:rPr>
          <w:rFonts w:ascii="Arial" w:hAnsi="Arial" w:cs="Arial"/>
        </w:rPr>
        <w:t>(“</w:t>
      </w:r>
      <w:r w:rsidR="007E03E5" w:rsidRPr="000212B2">
        <w:rPr>
          <w:rFonts w:ascii="Arial" w:hAnsi="Arial" w:cs="Arial"/>
          <w:b/>
          <w:bCs/>
        </w:rPr>
        <w:t>The Campaign</w:t>
      </w:r>
      <w:r w:rsidR="007E03E5" w:rsidRPr="000212B2">
        <w:rPr>
          <w:rFonts w:ascii="Arial" w:hAnsi="Arial" w:cs="Arial"/>
        </w:rPr>
        <w:t xml:space="preserve">”) </w:t>
      </w:r>
      <w:r w:rsidR="00683241" w:rsidRPr="000212B2">
        <w:rPr>
          <w:rFonts w:ascii="Arial" w:hAnsi="Arial" w:cs="Arial"/>
        </w:rPr>
        <w:t>on JCDecaux</w:t>
      </w:r>
      <w:r w:rsidR="00E070C8" w:rsidRPr="000212B2">
        <w:rPr>
          <w:rFonts w:ascii="Arial" w:hAnsi="Arial" w:cs="Arial"/>
        </w:rPr>
        <w:t xml:space="preserve"> UK Limited’s (“</w:t>
      </w:r>
      <w:r w:rsidR="00E070C8" w:rsidRPr="000212B2">
        <w:rPr>
          <w:rFonts w:ascii="Arial" w:hAnsi="Arial" w:cs="Arial"/>
          <w:b/>
          <w:bCs/>
        </w:rPr>
        <w:t>The Company</w:t>
      </w:r>
      <w:r w:rsidR="00E070C8" w:rsidRPr="000212B2">
        <w:rPr>
          <w:rFonts w:ascii="Arial" w:hAnsi="Arial" w:cs="Arial"/>
        </w:rPr>
        <w:t>”)</w:t>
      </w:r>
      <w:r w:rsidR="00683241" w:rsidRPr="000212B2">
        <w:rPr>
          <w:rFonts w:ascii="Arial" w:hAnsi="Arial" w:cs="Arial"/>
        </w:rPr>
        <w:t xml:space="preserve"> roadside digital estate in the London Borough of Hounslow</w:t>
      </w:r>
      <w:r w:rsidR="0002473F" w:rsidRPr="000212B2">
        <w:rPr>
          <w:rFonts w:ascii="Arial" w:hAnsi="Arial" w:cs="Arial"/>
        </w:rPr>
        <w:t xml:space="preserve"> </w:t>
      </w:r>
      <w:r w:rsidR="005C7015" w:rsidRPr="000212B2">
        <w:rPr>
          <w:rFonts w:ascii="Arial" w:hAnsi="Arial" w:cs="Arial"/>
        </w:rPr>
        <w:t>(“</w:t>
      </w:r>
      <w:r w:rsidR="005C7015" w:rsidRPr="000212B2">
        <w:rPr>
          <w:rFonts w:ascii="Arial" w:hAnsi="Arial" w:cs="Arial"/>
          <w:b/>
          <w:bCs/>
        </w:rPr>
        <w:t>The Network</w:t>
      </w:r>
      <w:r w:rsidR="005C7015" w:rsidRPr="000212B2">
        <w:rPr>
          <w:rFonts w:ascii="Arial" w:hAnsi="Arial" w:cs="Arial"/>
        </w:rPr>
        <w:t>”)</w:t>
      </w:r>
      <w:r w:rsidR="00683241" w:rsidRPr="000212B2">
        <w:rPr>
          <w:rFonts w:ascii="Arial" w:hAnsi="Arial" w:cs="Arial"/>
        </w:rPr>
        <w:t>,</w:t>
      </w:r>
      <w:r w:rsidR="0002473F" w:rsidRPr="000212B2">
        <w:rPr>
          <w:rFonts w:ascii="Arial" w:hAnsi="Arial" w:cs="Arial"/>
        </w:rPr>
        <w:t xml:space="preserve"> </w:t>
      </w:r>
      <w:r w:rsidR="00683241" w:rsidRPr="000212B2">
        <w:rPr>
          <w:rFonts w:ascii="Arial" w:hAnsi="Arial" w:cs="Arial"/>
        </w:rPr>
        <w:t>subject to availability</w:t>
      </w:r>
      <w:r w:rsidR="00E070C8" w:rsidRPr="000212B2">
        <w:rPr>
          <w:rFonts w:ascii="Arial" w:hAnsi="Arial" w:cs="Arial"/>
        </w:rPr>
        <w:t xml:space="preserve"> and utilising </w:t>
      </w:r>
      <w:r w:rsidR="005C7015" w:rsidRPr="000212B2">
        <w:rPr>
          <w:rFonts w:ascii="Arial" w:hAnsi="Arial" w:cs="Arial"/>
        </w:rPr>
        <w:t>unsold</w:t>
      </w:r>
      <w:r w:rsidR="00E070C8" w:rsidRPr="000212B2">
        <w:rPr>
          <w:rFonts w:ascii="Arial" w:hAnsi="Arial" w:cs="Arial"/>
        </w:rPr>
        <w:t xml:space="preserve"> space only</w:t>
      </w:r>
      <w:r w:rsidR="00683241" w:rsidRPr="000212B2">
        <w:rPr>
          <w:rFonts w:ascii="Arial" w:hAnsi="Arial" w:cs="Arial"/>
        </w:rPr>
        <w:t>, between 01.01.23 and 31.12.23.</w:t>
      </w:r>
      <w:r w:rsidR="00FA5E68" w:rsidRPr="000212B2">
        <w:rPr>
          <w:rFonts w:ascii="Arial" w:hAnsi="Arial" w:cs="Arial"/>
        </w:rPr>
        <w:t xml:space="preserve">  </w:t>
      </w:r>
      <w:r w:rsidR="00FA5E68" w:rsidRPr="000212B2">
        <w:rPr>
          <w:rFonts w:ascii="Arial" w:hAnsi="Arial" w:cs="Arial"/>
          <w:b/>
          <w:bCs/>
        </w:rPr>
        <w:t xml:space="preserve">Advertising </w:t>
      </w:r>
      <w:r w:rsidR="00FA5E68" w:rsidRPr="000212B2">
        <w:rPr>
          <w:rFonts w:ascii="Arial" w:hAnsi="Arial" w:cs="Arial"/>
        </w:rPr>
        <w:t>is defined as</w:t>
      </w:r>
      <w:r w:rsidR="005C7015" w:rsidRPr="000212B2">
        <w:rPr>
          <w:rFonts w:ascii="Arial" w:hAnsi="Arial" w:cs="Arial"/>
        </w:rPr>
        <w:t xml:space="preserve"> Campaigns benefitting from Share of Time on the Network booked no more than </w:t>
      </w:r>
      <w:r w:rsidR="0002473F" w:rsidRPr="000212B2">
        <w:rPr>
          <w:rFonts w:ascii="Arial" w:hAnsi="Arial" w:cs="Arial"/>
        </w:rPr>
        <w:t xml:space="preserve">two weeks </w:t>
      </w:r>
      <w:r w:rsidR="005C7015" w:rsidRPr="000212B2">
        <w:rPr>
          <w:rFonts w:ascii="Arial" w:hAnsi="Arial" w:cs="Arial"/>
        </w:rPr>
        <w:t xml:space="preserve">in advance </w:t>
      </w:r>
      <w:r w:rsidR="0002473F" w:rsidRPr="000212B2">
        <w:rPr>
          <w:rFonts w:ascii="Arial" w:hAnsi="Arial" w:cs="Arial"/>
        </w:rPr>
        <w:t xml:space="preserve">prior to </w:t>
      </w:r>
      <w:r w:rsidR="00DC299F" w:rsidRPr="000212B2">
        <w:rPr>
          <w:rFonts w:ascii="Arial" w:hAnsi="Arial" w:cs="Arial"/>
        </w:rPr>
        <w:t>the campaign start date</w:t>
      </w:r>
      <w:r w:rsidR="0002473F" w:rsidRPr="000212B2">
        <w:rPr>
          <w:rFonts w:ascii="Arial" w:hAnsi="Arial" w:cs="Arial"/>
        </w:rPr>
        <w:t xml:space="preserve">.  Share </w:t>
      </w:r>
      <w:r w:rsidR="00DC299F" w:rsidRPr="000212B2">
        <w:rPr>
          <w:rFonts w:ascii="Arial" w:hAnsi="Arial" w:cs="Arial"/>
        </w:rPr>
        <w:t xml:space="preserve">of </w:t>
      </w:r>
      <w:r w:rsidR="005C7015" w:rsidRPr="000212B2">
        <w:rPr>
          <w:rFonts w:ascii="Arial" w:hAnsi="Arial" w:cs="Arial"/>
        </w:rPr>
        <w:t>T</w:t>
      </w:r>
      <w:r w:rsidR="00DC299F" w:rsidRPr="000212B2">
        <w:rPr>
          <w:rFonts w:ascii="Arial" w:hAnsi="Arial" w:cs="Arial"/>
        </w:rPr>
        <w:t xml:space="preserve">ime allocated to the Campaign will have a </w:t>
      </w:r>
      <w:r w:rsidR="005C7015" w:rsidRPr="000212B2">
        <w:rPr>
          <w:rFonts w:ascii="Arial" w:hAnsi="Arial" w:cs="Arial"/>
        </w:rPr>
        <w:t xml:space="preserve">minimum threshold </w:t>
      </w:r>
      <w:r w:rsidR="00DC299F" w:rsidRPr="000212B2">
        <w:rPr>
          <w:rFonts w:ascii="Arial" w:hAnsi="Arial" w:cs="Arial"/>
        </w:rPr>
        <w:t xml:space="preserve">of 5% </w:t>
      </w:r>
      <w:r w:rsidR="005C7015" w:rsidRPr="000212B2">
        <w:rPr>
          <w:rFonts w:ascii="Arial" w:hAnsi="Arial" w:cs="Arial"/>
        </w:rPr>
        <w:t xml:space="preserve">Share of Time and a maximum threshold of </w:t>
      </w:r>
      <w:r w:rsidR="00DC299F" w:rsidRPr="000212B2">
        <w:rPr>
          <w:rFonts w:ascii="Arial" w:hAnsi="Arial" w:cs="Arial"/>
        </w:rPr>
        <w:t xml:space="preserve">10% </w:t>
      </w:r>
      <w:r w:rsidR="005C7015" w:rsidRPr="000212B2">
        <w:rPr>
          <w:rFonts w:ascii="Arial" w:hAnsi="Arial" w:cs="Arial"/>
        </w:rPr>
        <w:t xml:space="preserve">Share of Time </w:t>
      </w:r>
      <w:r w:rsidR="00DC299F" w:rsidRPr="000212B2">
        <w:rPr>
          <w:rFonts w:ascii="Arial" w:hAnsi="Arial" w:cs="Arial"/>
        </w:rPr>
        <w:t>at any one time</w:t>
      </w:r>
      <w:r w:rsidR="00FA5E68" w:rsidRPr="000212B2">
        <w:rPr>
          <w:rFonts w:ascii="Arial" w:hAnsi="Arial" w:cs="Arial"/>
        </w:rPr>
        <w:t>.</w:t>
      </w:r>
    </w:p>
    <w:p w14:paraId="4D409895" w14:textId="4BFA129B" w:rsidR="005C7015" w:rsidRDefault="005C7015" w:rsidP="000212B2">
      <w:pPr>
        <w:pStyle w:val="ListParagraph"/>
        <w:numPr>
          <w:ilvl w:val="1"/>
          <w:numId w:val="23"/>
        </w:numPr>
        <w:jc w:val="both"/>
        <w:rPr>
          <w:rFonts w:ascii="Arial" w:hAnsi="Arial" w:cs="Arial"/>
        </w:rPr>
      </w:pPr>
      <w:r w:rsidRPr="000212B2">
        <w:rPr>
          <w:rFonts w:ascii="Arial" w:hAnsi="Arial" w:cs="Arial"/>
        </w:rPr>
        <w:t>Share of Time is defined as a percentage of space available over a cycle period of one day.</w:t>
      </w:r>
    </w:p>
    <w:p w14:paraId="53A89E99" w14:textId="77777777" w:rsidR="000212B2" w:rsidRPr="000212B2" w:rsidRDefault="000212B2" w:rsidP="000212B2">
      <w:pPr>
        <w:pStyle w:val="ListParagraph"/>
        <w:ind w:left="1440"/>
        <w:jc w:val="both"/>
        <w:rPr>
          <w:rFonts w:ascii="Arial" w:hAnsi="Arial" w:cs="Arial"/>
        </w:rPr>
      </w:pPr>
    </w:p>
    <w:p w14:paraId="2B97D1D7" w14:textId="5923C2EE" w:rsidR="00236DBF" w:rsidRDefault="00E070C8" w:rsidP="000212B2">
      <w:pPr>
        <w:pStyle w:val="ListParagraph"/>
        <w:numPr>
          <w:ilvl w:val="0"/>
          <w:numId w:val="23"/>
        </w:numPr>
        <w:jc w:val="both"/>
        <w:rPr>
          <w:rFonts w:ascii="Arial" w:hAnsi="Arial" w:cs="Arial"/>
        </w:rPr>
      </w:pPr>
      <w:r>
        <w:rPr>
          <w:rFonts w:ascii="Arial" w:hAnsi="Arial" w:cs="Arial"/>
        </w:rPr>
        <w:t xml:space="preserve">The </w:t>
      </w:r>
      <w:r w:rsidR="007E03E5">
        <w:rPr>
          <w:rFonts w:ascii="Arial" w:hAnsi="Arial" w:cs="Arial"/>
        </w:rPr>
        <w:t>Campaign</w:t>
      </w:r>
      <w:r>
        <w:rPr>
          <w:rFonts w:ascii="Arial" w:hAnsi="Arial" w:cs="Arial"/>
        </w:rPr>
        <w:t xml:space="preserve"> excludes The Company’s </w:t>
      </w:r>
      <w:r w:rsidR="004516EB">
        <w:rPr>
          <w:rFonts w:ascii="Arial" w:hAnsi="Arial" w:cs="Arial"/>
        </w:rPr>
        <w:t>non-digital</w:t>
      </w:r>
      <w:r w:rsidR="00904109" w:rsidRPr="004516EB">
        <w:rPr>
          <w:rFonts w:ascii="Arial" w:hAnsi="Arial" w:cs="Arial"/>
        </w:rPr>
        <w:t xml:space="preserve"> </w:t>
      </w:r>
      <w:r w:rsidR="005C7015">
        <w:rPr>
          <w:rFonts w:ascii="Arial" w:hAnsi="Arial" w:cs="Arial"/>
        </w:rPr>
        <w:t>roadside</w:t>
      </w:r>
      <w:r w:rsidR="002F629C">
        <w:rPr>
          <w:rFonts w:ascii="Arial" w:hAnsi="Arial" w:cs="Arial"/>
        </w:rPr>
        <w:t xml:space="preserve"> </w:t>
      </w:r>
      <w:r w:rsidR="000212B2">
        <w:rPr>
          <w:rFonts w:ascii="Arial" w:hAnsi="Arial" w:cs="Arial"/>
        </w:rPr>
        <w:t xml:space="preserve">estate </w:t>
      </w:r>
      <w:r w:rsidR="002F629C">
        <w:rPr>
          <w:rFonts w:ascii="Arial" w:hAnsi="Arial" w:cs="Arial"/>
        </w:rPr>
        <w:t>and any other environment the Company operates</w:t>
      </w:r>
      <w:r w:rsidR="000212B2">
        <w:rPr>
          <w:rFonts w:ascii="Arial" w:hAnsi="Arial" w:cs="Arial"/>
        </w:rPr>
        <w:t xml:space="preserve"> in</w:t>
      </w:r>
      <w:r w:rsidR="0027151B">
        <w:rPr>
          <w:rFonts w:ascii="Arial" w:hAnsi="Arial" w:cs="Arial"/>
        </w:rPr>
        <w:t xml:space="preserve">, </w:t>
      </w:r>
      <w:r w:rsidR="00DC299F">
        <w:rPr>
          <w:rFonts w:ascii="Arial" w:hAnsi="Arial" w:cs="Arial"/>
        </w:rPr>
        <w:t>any displays operated with TfL</w:t>
      </w:r>
      <w:r w:rsidR="000212B2">
        <w:rPr>
          <w:rFonts w:ascii="Arial" w:hAnsi="Arial" w:cs="Arial"/>
        </w:rPr>
        <w:t xml:space="preserve"> (Digital and </w:t>
      </w:r>
      <w:proofErr w:type="gramStart"/>
      <w:r w:rsidR="000212B2">
        <w:rPr>
          <w:rFonts w:ascii="Arial" w:hAnsi="Arial" w:cs="Arial"/>
        </w:rPr>
        <w:t>Non Digital</w:t>
      </w:r>
      <w:proofErr w:type="gramEnd"/>
      <w:r w:rsidR="000212B2">
        <w:rPr>
          <w:rFonts w:ascii="Arial" w:hAnsi="Arial" w:cs="Arial"/>
        </w:rPr>
        <w:t>)</w:t>
      </w:r>
      <w:r w:rsidR="00DC299F">
        <w:rPr>
          <w:rFonts w:ascii="Arial" w:hAnsi="Arial" w:cs="Arial"/>
        </w:rPr>
        <w:t xml:space="preserve">, </w:t>
      </w:r>
      <w:r>
        <w:rPr>
          <w:rFonts w:ascii="Arial" w:hAnsi="Arial" w:cs="Arial"/>
        </w:rPr>
        <w:t>displays</w:t>
      </w:r>
      <w:r w:rsidR="00904109" w:rsidRPr="004516EB">
        <w:rPr>
          <w:rFonts w:ascii="Arial" w:hAnsi="Arial" w:cs="Arial"/>
        </w:rPr>
        <w:t xml:space="preserve"> operated by other media owner</w:t>
      </w:r>
      <w:r w:rsidR="004516EB">
        <w:rPr>
          <w:rFonts w:ascii="Arial" w:hAnsi="Arial" w:cs="Arial"/>
        </w:rPr>
        <w:t>s</w:t>
      </w:r>
      <w:r w:rsidR="0027151B">
        <w:rPr>
          <w:rFonts w:ascii="Arial" w:hAnsi="Arial" w:cs="Arial"/>
        </w:rPr>
        <w:t xml:space="preserve"> or </w:t>
      </w:r>
      <w:r>
        <w:rPr>
          <w:rFonts w:ascii="Arial" w:hAnsi="Arial" w:cs="Arial"/>
        </w:rPr>
        <w:t>displays</w:t>
      </w:r>
      <w:r w:rsidR="0027151B">
        <w:rPr>
          <w:rFonts w:ascii="Arial" w:hAnsi="Arial" w:cs="Arial"/>
        </w:rPr>
        <w:t xml:space="preserve"> outside the </w:t>
      </w:r>
      <w:r>
        <w:rPr>
          <w:rFonts w:ascii="Arial" w:hAnsi="Arial" w:cs="Arial"/>
        </w:rPr>
        <w:t>London B</w:t>
      </w:r>
      <w:r w:rsidR="0027151B">
        <w:rPr>
          <w:rFonts w:ascii="Arial" w:hAnsi="Arial" w:cs="Arial"/>
        </w:rPr>
        <w:t>orough</w:t>
      </w:r>
      <w:r>
        <w:rPr>
          <w:rFonts w:ascii="Arial" w:hAnsi="Arial" w:cs="Arial"/>
        </w:rPr>
        <w:t xml:space="preserve"> of Hounslow</w:t>
      </w:r>
      <w:r w:rsidR="004D1EA6">
        <w:rPr>
          <w:rFonts w:ascii="Arial" w:hAnsi="Arial" w:cs="Arial"/>
        </w:rPr>
        <w:t>.</w:t>
      </w:r>
    </w:p>
    <w:p w14:paraId="473E5EFD" w14:textId="77777777" w:rsidR="00FA5E68" w:rsidRPr="00AA3871" w:rsidRDefault="00FA5E68" w:rsidP="0094375D">
      <w:pPr>
        <w:pStyle w:val="ListParagraph"/>
        <w:jc w:val="both"/>
        <w:rPr>
          <w:rFonts w:ascii="Arial" w:hAnsi="Arial" w:cs="Arial"/>
        </w:rPr>
      </w:pPr>
    </w:p>
    <w:p w14:paraId="226E4710" w14:textId="3ECEEE52" w:rsidR="00904109" w:rsidRDefault="00904109" w:rsidP="000212B2">
      <w:pPr>
        <w:pStyle w:val="ListParagraph"/>
        <w:numPr>
          <w:ilvl w:val="0"/>
          <w:numId w:val="23"/>
        </w:numPr>
        <w:jc w:val="both"/>
        <w:rPr>
          <w:rFonts w:ascii="Arial" w:hAnsi="Arial" w:cs="Arial"/>
        </w:rPr>
      </w:pPr>
      <w:r w:rsidRPr="004516EB">
        <w:rPr>
          <w:rFonts w:ascii="Arial" w:hAnsi="Arial" w:cs="Arial"/>
        </w:rPr>
        <w:t xml:space="preserve">It is anticipated </w:t>
      </w:r>
      <w:r w:rsidR="007E03E5">
        <w:rPr>
          <w:rFonts w:ascii="Arial" w:hAnsi="Arial" w:cs="Arial"/>
        </w:rPr>
        <w:t>T</w:t>
      </w:r>
      <w:r w:rsidRPr="004516EB">
        <w:rPr>
          <w:rFonts w:ascii="Arial" w:hAnsi="Arial" w:cs="Arial"/>
        </w:rPr>
        <w:t xml:space="preserve">he </w:t>
      </w:r>
      <w:r w:rsidR="007E03E5">
        <w:rPr>
          <w:rFonts w:ascii="Arial" w:hAnsi="Arial" w:cs="Arial"/>
        </w:rPr>
        <w:t xml:space="preserve">Campaign </w:t>
      </w:r>
      <w:r w:rsidR="00E070C8">
        <w:rPr>
          <w:rFonts w:ascii="Arial" w:hAnsi="Arial" w:cs="Arial"/>
        </w:rPr>
        <w:t>could</w:t>
      </w:r>
      <w:r w:rsidRPr="004516EB">
        <w:rPr>
          <w:rFonts w:ascii="Arial" w:hAnsi="Arial" w:cs="Arial"/>
        </w:rPr>
        <w:t xml:space="preserve"> launch across </w:t>
      </w:r>
      <w:r w:rsidR="00E070C8">
        <w:rPr>
          <w:rFonts w:ascii="Arial" w:hAnsi="Arial" w:cs="Arial"/>
        </w:rPr>
        <w:t>T</w:t>
      </w:r>
      <w:r w:rsidRPr="004516EB">
        <w:rPr>
          <w:rFonts w:ascii="Arial" w:hAnsi="Arial" w:cs="Arial"/>
        </w:rPr>
        <w:t>he</w:t>
      </w:r>
      <w:r w:rsidR="00E070C8">
        <w:rPr>
          <w:rFonts w:ascii="Arial" w:hAnsi="Arial" w:cs="Arial"/>
        </w:rPr>
        <w:t xml:space="preserve"> Network from January </w:t>
      </w:r>
      <w:r w:rsidRPr="004516EB">
        <w:rPr>
          <w:rFonts w:ascii="Arial" w:hAnsi="Arial" w:cs="Arial"/>
        </w:rPr>
        <w:t xml:space="preserve">2023 </w:t>
      </w:r>
      <w:r w:rsidR="00E070C8">
        <w:rPr>
          <w:rFonts w:ascii="Arial" w:hAnsi="Arial" w:cs="Arial"/>
        </w:rPr>
        <w:t>but</w:t>
      </w:r>
      <w:r w:rsidRPr="004516EB">
        <w:rPr>
          <w:rFonts w:ascii="Arial" w:hAnsi="Arial" w:cs="Arial"/>
        </w:rPr>
        <w:t xml:space="preserve"> will exclude Christmas, </w:t>
      </w:r>
      <w:proofErr w:type="gramStart"/>
      <w:r w:rsidRPr="004516EB">
        <w:rPr>
          <w:rFonts w:ascii="Arial" w:hAnsi="Arial" w:cs="Arial"/>
        </w:rPr>
        <w:t>Easter</w:t>
      </w:r>
      <w:proofErr w:type="gramEnd"/>
      <w:r w:rsidRPr="004516EB">
        <w:rPr>
          <w:rFonts w:ascii="Arial" w:hAnsi="Arial" w:cs="Arial"/>
        </w:rPr>
        <w:t xml:space="preserve"> and </w:t>
      </w:r>
      <w:r w:rsidR="00E070C8">
        <w:rPr>
          <w:rFonts w:ascii="Arial" w:hAnsi="Arial" w:cs="Arial"/>
        </w:rPr>
        <w:t>B</w:t>
      </w:r>
      <w:r w:rsidRPr="004516EB">
        <w:rPr>
          <w:rFonts w:ascii="Arial" w:hAnsi="Arial" w:cs="Arial"/>
        </w:rPr>
        <w:t xml:space="preserve">ank </w:t>
      </w:r>
      <w:r w:rsidR="00E070C8">
        <w:rPr>
          <w:rFonts w:ascii="Arial" w:hAnsi="Arial" w:cs="Arial"/>
        </w:rPr>
        <w:t>H</w:t>
      </w:r>
      <w:r w:rsidRPr="004516EB">
        <w:rPr>
          <w:rFonts w:ascii="Arial" w:hAnsi="Arial" w:cs="Arial"/>
        </w:rPr>
        <w:t xml:space="preserve">olidays. </w:t>
      </w:r>
      <w:r w:rsidR="00E070C8">
        <w:rPr>
          <w:rFonts w:ascii="Arial" w:hAnsi="Arial" w:cs="Arial"/>
        </w:rPr>
        <w:t>S</w:t>
      </w:r>
      <w:r w:rsidRPr="004516EB">
        <w:rPr>
          <w:rFonts w:ascii="Arial" w:hAnsi="Arial" w:cs="Arial"/>
        </w:rPr>
        <w:t xml:space="preserve">pecific </w:t>
      </w:r>
      <w:r w:rsidR="00E070C8">
        <w:rPr>
          <w:rFonts w:ascii="Arial" w:hAnsi="Arial" w:cs="Arial"/>
        </w:rPr>
        <w:t xml:space="preserve">campaign </w:t>
      </w:r>
      <w:r w:rsidRPr="004516EB">
        <w:rPr>
          <w:rFonts w:ascii="Arial" w:hAnsi="Arial" w:cs="Arial"/>
        </w:rPr>
        <w:t xml:space="preserve">dates, locations and use of </w:t>
      </w:r>
      <w:r w:rsidR="00E070C8">
        <w:rPr>
          <w:rFonts w:ascii="Arial" w:hAnsi="Arial" w:cs="Arial"/>
        </w:rPr>
        <w:t>T</w:t>
      </w:r>
      <w:r w:rsidRPr="004516EB">
        <w:rPr>
          <w:rFonts w:ascii="Arial" w:hAnsi="Arial" w:cs="Arial"/>
        </w:rPr>
        <w:t xml:space="preserve">he </w:t>
      </w:r>
      <w:r w:rsidR="00E070C8">
        <w:rPr>
          <w:rFonts w:ascii="Arial" w:hAnsi="Arial" w:cs="Arial"/>
        </w:rPr>
        <w:t xml:space="preserve">Network </w:t>
      </w:r>
      <w:r w:rsidRPr="004516EB">
        <w:rPr>
          <w:rFonts w:ascii="Arial" w:hAnsi="Arial" w:cs="Arial"/>
        </w:rPr>
        <w:t xml:space="preserve">will be planned and delivered at the absolute discretion of </w:t>
      </w:r>
      <w:r w:rsidR="008E7E5E">
        <w:rPr>
          <w:rFonts w:ascii="Arial" w:hAnsi="Arial" w:cs="Arial"/>
        </w:rPr>
        <w:t>The Company</w:t>
      </w:r>
      <w:r w:rsidRPr="004516EB">
        <w:rPr>
          <w:rFonts w:ascii="Arial" w:hAnsi="Arial" w:cs="Arial"/>
        </w:rPr>
        <w:t>.</w:t>
      </w:r>
    </w:p>
    <w:p w14:paraId="55E40FF4" w14:textId="77777777" w:rsidR="00FA5E68" w:rsidRPr="00FA5E68" w:rsidRDefault="00FA5E68" w:rsidP="0094375D">
      <w:pPr>
        <w:pStyle w:val="ListParagraph"/>
        <w:jc w:val="both"/>
        <w:rPr>
          <w:rFonts w:ascii="Arial" w:hAnsi="Arial" w:cs="Arial"/>
        </w:rPr>
      </w:pPr>
    </w:p>
    <w:p w14:paraId="5FD3BBE4" w14:textId="7810F058" w:rsidR="00AA3871" w:rsidRDefault="008E7E5E" w:rsidP="000212B2">
      <w:pPr>
        <w:pStyle w:val="ListParagraph"/>
        <w:numPr>
          <w:ilvl w:val="0"/>
          <w:numId w:val="23"/>
        </w:numPr>
        <w:jc w:val="both"/>
        <w:rPr>
          <w:rFonts w:ascii="Arial" w:hAnsi="Arial" w:cs="Arial"/>
        </w:rPr>
      </w:pPr>
      <w:r>
        <w:rPr>
          <w:rFonts w:ascii="Arial" w:hAnsi="Arial" w:cs="Arial"/>
        </w:rPr>
        <w:t>The Company’s</w:t>
      </w:r>
      <w:r w:rsidR="00904109" w:rsidRPr="00EA0B7C">
        <w:rPr>
          <w:rFonts w:ascii="Arial" w:hAnsi="Arial" w:cs="Arial"/>
        </w:rPr>
        <w:t xml:space="preserve"> Nurture team will provide the winn</w:t>
      </w:r>
      <w:r>
        <w:rPr>
          <w:rFonts w:ascii="Arial" w:hAnsi="Arial" w:cs="Arial"/>
        </w:rPr>
        <w:t>ing business with</w:t>
      </w:r>
      <w:r w:rsidR="00904109" w:rsidRPr="00EA0B7C">
        <w:rPr>
          <w:rFonts w:ascii="Arial" w:hAnsi="Arial" w:cs="Arial"/>
        </w:rPr>
        <w:t xml:space="preserve"> 2 x</w:t>
      </w:r>
      <w:r>
        <w:rPr>
          <w:rFonts w:ascii="Arial" w:hAnsi="Arial" w:cs="Arial"/>
        </w:rPr>
        <w:t xml:space="preserve"> </w:t>
      </w:r>
      <w:r w:rsidR="00904109" w:rsidRPr="00EA0B7C">
        <w:rPr>
          <w:rFonts w:ascii="Arial" w:hAnsi="Arial" w:cs="Arial"/>
        </w:rPr>
        <w:t>1</w:t>
      </w:r>
      <w:r w:rsidR="00DC299F">
        <w:rPr>
          <w:rFonts w:ascii="Arial" w:hAnsi="Arial" w:cs="Arial"/>
        </w:rPr>
        <w:t xml:space="preserve"> </w:t>
      </w:r>
      <w:r w:rsidR="00904109" w:rsidRPr="00EA0B7C">
        <w:rPr>
          <w:rFonts w:ascii="Arial" w:hAnsi="Arial" w:cs="Arial"/>
        </w:rPr>
        <w:t xml:space="preserve">hour sessions of guidance about how to create an effective Out-of-Home advert and </w:t>
      </w:r>
      <w:r w:rsidR="00FA5E68">
        <w:rPr>
          <w:rFonts w:ascii="Arial" w:hAnsi="Arial" w:cs="Arial"/>
        </w:rPr>
        <w:t xml:space="preserve">no </w:t>
      </w:r>
      <w:r w:rsidR="00FA5E68">
        <w:rPr>
          <w:rFonts w:ascii="Arial" w:hAnsi="Arial" w:cs="Arial"/>
        </w:rPr>
        <w:lastRenderedPageBreak/>
        <w:t>more than</w:t>
      </w:r>
      <w:r w:rsidR="00904109" w:rsidRPr="00EA0B7C">
        <w:rPr>
          <w:rFonts w:ascii="Arial" w:hAnsi="Arial" w:cs="Arial"/>
        </w:rPr>
        <w:t xml:space="preserve"> </w:t>
      </w:r>
      <w:r w:rsidR="00AA13F7">
        <w:rPr>
          <w:rFonts w:ascii="Arial" w:hAnsi="Arial" w:cs="Arial"/>
        </w:rPr>
        <w:t>12</w:t>
      </w:r>
      <w:r w:rsidR="00904109" w:rsidRPr="00EA0B7C">
        <w:rPr>
          <w:rFonts w:ascii="Arial" w:hAnsi="Arial" w:cs="Arial"/>
        </w:rPr>
        <w:t xml:space="preserve"> hours of</w:t>
      </w:r>
      <w:r w:rsidR="0094375D">
        <w:rPr>
          <w:rFonts w:ascii="Arial" w:hAnsi="Arial" w:cs="Arial"/>
        </w:rPr>
        <w:t xml:space="preserve"> </w:t>
      </w:r>
      <w:r w:rsidR="0094375D" w:rsidRPr="000701B5">
        <w:rPr>
          <w:rFonts w:ascii="Arial" w:hAnsi="Arial" w:cs="Arial"/>
        </w:rPr>
        <w:t>on line</w:t>
      </w:r>
      <w:r w:rsidR="00904109" w:rsidRPr="00EA0B7C">
        <w:rPr>
          <w:rFonts w:ascii="Arial" w:hAnsi="Arial" w:cs="Arial"/>
        </w:rPr>
        <w:t xml:space="preserve"> art</w:t>
      </w:r>
      <w:r w:rsidR="001108B8">
        <w:rPr>
          <w:rFonts w:ascii="Arial" w:hAnsi="Arial" w:cs="Arial"/>
        </w:rPr>
        <w:t>-</w:t>
      </w:r>
      <w:r w:rsidR="00904109" w:rsidRPr="00EA0B7C">
        <w:rPr>
          <w:rFonts w:ascii="Arial" w:hAnsi="Arial" w:cs="Arial"/>
        </w:rPr>
        <w:t xml:space="preserve">working time with a </w:t>
      </w:r>
      <w:r>
        <w:rPr>
          <w:rFonts w:ascii="Arial" w:hAnsi="Arial" w:cs="Arial"/>
        </w:rPr>
        <w:t xml:space="preserve">Company </w:t>
      </w:r>
      <w:r w:rsidR="00904109" w:rsidRPr="00EA0B7C">
        <w:rPr>
          <w:rFonts w:ascii="Arial" w:hAnsi="Arial" w:cs="Arial"/>
        </w:rPr>
        <w:t xml:space="preserve">designer to </w:t>
      </w:r>
      <w:r w:rsidR="003F6663">
        <w:rPr>
          <w:rFonts w:ascii="Arial" w:hAnsi="Arial" w:cs="Arial"/>
        </w:rPr>
        <w:t xml:space="preserve">help the winning business </w:t>
      </w:r>
      <w:r w:rsidR="00904109" w:rsidRPr="005C7015">
        <w:rPr>
          <w:rFonts w:ascii="Arial" w:hAnsi="Arial" w:cs="Arial"/>
        </w:rPr>
        <w:t xml:space="preserve">create </w:t>
      </w:r>
      <w:r w:rsidR="00DC299F" w:rsidRPr="005C7015">
        <w:rPr>
          <w:rFonts w:ascii="Arial" w:hAnsi="Arial" w:cs="Arial"/>
        </w:rPr>
        <w:t xml:space="preserve">up to three </w:t>
      </w:r>
      <w:r w:rsidR="00A87432" w:rsidRPr="005C7015">
        <w:rPr>
          <w:rFonts w:ascii="Arial" w:hAnsi="Arial" w:cs="Arial"/>
        </w:rPr>
        <w:t>static piece</w:t>
      </w:r>
      <w:r w:rsidR="00DC299F" w:rsidRPr="005C7015">
        <w:rPr>
          <w:rFonts w:ascii="Arial" w:hAnsi="Arial" w:cs="Arial"/>
        </w:rPr>
        <w:t>s</w:t>
      </w:r>
      <w:r w:rsidR="00A87432">
        <w:rPr>
          <w:rFonts w:ascii="Arial" w:hAnsi="Arial" w:cs="Arial"/>
        </w:rPr>
        <w:t xml:space="preserve"> of</w:t>
      </w:r>
      <w:r w:rsidR="00904109" w:rsidRPr="00EA0B7C">
        <w:rPr>
          <w:rFonts w:ascii="Arial" w:hAnsi="Arial" w:cs="Arial"/>
        </w:rPr>
        <w:t xml:space="preserve"> artwork</w:t>
      </w:r>
      <w:r w:rsidR="00A87432">
        <w:rPr>
          <w:rFonts w:ascii="Arial" w:hAnsi="Arial" w:cs="Arial"/>
        </w:rPr>
        <w:t xml:space="preserve"> </w:t>
      </w:r>
      <w:r w:rsidR="00AA13F7">
        <w:rPr>
          <w:rFonts w:ascii="Arial" w:hAnsi="Arial" w:cs="Arial"/>
        </w:rPr>
        <w:t xml:space="preserve">on up to three format sizes </w:t>
      </w:r>
      <w:r w:rsidR="00181223">
        <w:rPr>
          <w:rFonts w:ascii="Arial" w:hAnsi="Arial" w:cs="Arial"/>
        </w:rPr>
        <w:t xml:space="preserve">creative </w:t>
      </w:r>
      <w:r w:rsidR="001108B8">
        <w:rPr>
          <w:rFonts w:ascii="Arial" w:hAnsi="Arial" w:cs="Arial"/>
        </w:rPr>
        <w:t>that meets the</w:t>
      </w:r>
      <w:r>
        <w:rPr>
          <w:rFonts w:ascii="Arial" w:hAnsi="Arial" w:cs="Arial"/>
        </w:rPr>
        <w:t xml:space="preserve"> technical specifications</w:t>
      </w:r>
      <w:r w:rsidR="00181223">
        <w:rPr>
          <w:rFonts w:ascii="Arial" w:hAnsi="Arial" w:cs="Arial"/>
        </w:rPr>
        <w:t xml:space="preserve"> </w:t>
      </w:r>
      <w:r>
        <w:rPr>
          <w:rFonts w:ascii="Arial" w:hAnsi="Arial" w:cs="Arial"/>
        </w:rPr>
        <w:t>of The Network</w:t>
      </w:r>
      <w:r w:rsidR="00B179FD">
        <w:rPr>
          <w:rFonts w:ascii="Arial" w:hAnsi="Arial" w:cs="Arial"/>
        </w:rPr>
        <w:t xml:space="preserve">, with up to three creative revisions </w:t>
      </w:r>
      <w:r w:rsidR="005933EF">
        <w:rPr>
          <w:rFonts w:ascii="Arial" w:hAnsi="Arial" w:cs="Arial"/>
        </w:rPr>
        <w:t xml:space="preserve">accommodated </w:t>
      </w:r>
      <w:r w:rsidR="00B179FD">
        <w:rPr>
          <w:rFonts w:ascii="Arial" w:hAnsi="Arial" w:cs="Arial"/>
        </w:rPr>
        <w:t>during the design process</w:t>
      </w:r>
      <w:r w:rsidR="00904109" w:rsidRPr="00EA0B7C">
        <w:rPr>
          <w:rFonts w:ascii="Arial" w:hAnsi="Arial" w:cs="Arial"/>
        </w:rPr>
        <w:t>.</w:t>
      </w:r>
    </w:p>
    <w:p w14:paraId="0FA0C477" w14:textId="77777777" w:rsidR="0094375D" w:rsidRPr="0094375D" w:rsidRDefault="0094375D" w:rsidP="0094375D">
      <w:pPr>
        <w:pStyle w:val="ListParagraph"/>
        <w:rPr>
          <w:rFonts w:ascii="Arial" w:hAnsi="Arial" w:cs="Arial"/>
        </w:rPr>
      </w:pPr>
    </w:p>
    <w:p w14:paraId="56DD4D45" w14:textId="3A5F0CEE" w:rsidR="00904109" w:rsidRPr="00E85D53" w:rsidRDefault="00655CA0" w:rsidP="000212B2">
      <w:pPr>
        <w:pStyle w:val="ListParagraph"/>
        <w:numPr>
          <w:ilvl w:val="0"/>
          <w:numId w:val="23"/>
        </w:numPr>
        <w:rPr>
          <w:rFonts w:ascii="Arial" w:hAnsi="Arial" w:cs="Arial"/>
        </w:rPr>
      </w:pPr>
      <w:r w:rsidRPr="00E85D53">
        <w:rPr>
          <w:rFonts w:ascii="Arial" w:hAnsi="Arial" w:cs="Arial"/>
        </w:rPr>
        <w:t>Package of</w:t>
      </w:r>
      <w:r w:rsidR="00904109" w:rsidRPr="00E85D53">
        <w:rPr>
          <w:rFonts w:ascii="Arial" w:hAnsi="Arial" w:cs="Arial"/>
        </w:rPr>
        <w:t xml:space="preserve"> one-to-one business mentoring </w:t>
      </w:r>
      <w:r w:rsidRPr="00E85D53">
        <w:rPr>
          <w:rFonts w:ascii="Arial" w:hAnsi="Arial" w:cs="Arial"/>
        </w:rPr>
        <w:t>for growth</w:t>
      </w:r>
      <w:r w:rsidR="00904109" w:rsidRPr="00E85D53">
        <w:rPr>
          <w:rFonts w:ascii="Arial" w:hAnsi="Arial" w:cs="Arial"/>
        </w:rPr>
        <w:t xml:space="preserve"> from </w:t>
      </w:r>
      <w:r w:rsidR="00AA3871" w:rsidRPr="00E85D53">
        <w:rPr>
          <w:rFonts w:ascii="Arial" w:hAnsi="Arial" w:cs="Arial"/>
        </w:rPr>
        <w:t xml:space="preserve">the London Borough of </w:t>
      </w:r>
      <w:r w:rsidR="00904109" w:rsidRPr="00E85D53">
        <w:rPr>
          <w:rFonts w:ascii="Arial" w:hAnsi="Arial" w:cs="Arial"/>
        </w:rPr>
        <w:t>Hounslow</w:t>
      </w:r>
      <w:r w:rsidRPr="00E85D53">
        <w:rPr>
          <w:rFonts w:ascii="Arial" w:hAnsi="Arial" w:cs="Arial"/>
        </w:rPr>
        <w:t>.</w:t>
      </w:r>
    </w:p>
    <w:p w14:paraId="6CE457AC" w14:textId="77777777" w:rsidR="0094375D" w:rsidRPr="00E85D53" w:rsidRDefault="0094375D" w:rsidP="0094375D">
      <w:pPr>
        <w:pStyle w:val="ListParagraph"/>
        <w:rPr>
          <w:rFonts w:ascii="Arial" w:hAnsi="Arial" w:cs="Arial"/>
        </w:rPr>
      </w:pPr>
    </w:p>
    <w:p w14:paraId="6CA6F754" w14:textId="35031711" w:rsidR="00904109" w:rsidRPr="00E85D53" w:rsidRDefault="00904109" w:rsidP="000212B2">
      <w:pPr>
        <w:pStyle w:val="ListParagraph"/>
        <w:numPr>
          <w:ilvl w:val="0"/>
          <w:numId w:val="23"/>
        </w:numPr>
        <w:rPr>
          <w:rFonts w:ascii="Arial" w:hAnsi="Arial" w:cs="Arial"/>
        </w:rPr>
      </w:pPr>
      <w:r w:rsidRPr="00E85D53">
        <w:rPr>
          <w:rFonts w:ascii="Arial" w:hAnsi="Arial" w:cs="Arial"/>
        </w:rPr>
        <w:t xml:space="preserve">One-year free subscription to Hounslow Chamber of Commerce </w:t>
      </w:r>
      <w:r w:rsidR="00CE36E6" w:rsidRPr="00E85D53">
        <w:rPr>
          <w:rFonts w:ascii="Arial" w:hAnsi="Arial" w:cs="Arial"/>
        </w:rPr>
        <w:t xml:space="preserve">(01.01.23 – 31.12.23) </w:t>
      </w:r>
      <w:r w:rsidRPr="00E85D53">
        <w:rPr>
          <w:rFonts w:ascii="Arial" w:hAnsi="Arial" w:cs="Arial"/>
        </w:rPr>
        <w:t>and front cover feature on their magazine</w:t>
      </w:r>
      <w:r w:rsidR="00F00B88" w:rsidRPr="00E85D53">
        <w:rPr>
          <w:rFonts w:ascii="Arial" w:hAnsi="Arial" w:cs="Arial"/>
        </w:rPr>
        <w:t xml:space="preserve"> </w:t>
      </w:r>
      <w:hyperlink r:id="rId7" w:history="1">
        <w:r w:rsidR="00F00B88" w:rsidRPr="00E85D53">
          <w:rPr>
            <w:rStyle w:val="Hyperlink"/>
            <w:rFonts w:ascii="Arial" w:hAnsi="Arial" w:cs="Arial"/>
          </w:rPr>
          <w:t>‘</w:t>
        </w:r>
        <w:r w:rsidRPr="00E85D53">
          <w:rPr>
            <w:rStyle w:val="Hyperlink"/>
            <w:rFonts w:ascii="Arial" w:hAnsi="Arial" w:cs="Arial"/>
          </w:rPr>
          <w:t>Let’s Talk Business</w:t>
        </w:r>
        <w:r w:rsidR="00F00B88" w:rsidRPr="00E85D53">
          <w:rPr>
            <w:rStyle w:val="Hyperlink"/>
            <w:rFonts w:ascii="Arial" w:hAnsi="Arial" w:cs="Arial"/>
          </w:rPr>
          <w:t>’</w:t>
        </w:r>
      </w:hyperlink>
      <w:r w:rsidRPr="00E85D53">
        <w:rPr>
          <w:rFonts w:ascii="Arial" w:hAnsi="Arial" w:cs="Arial"/>
        </w:rPr>
        <w:t>.</w:t>
      </w:r>
    </w:p>
    <w:p w14:paraId="206AA6F1" w14:textId="7CA77993" w:rsidR="00DE7108" w:rsidRPr="00E85D53" w:rsidRDefault="00DE7108" w:rsidP="00DE7108">
      <w:pPr>
        <w:pStyle w:val="ListParagraph"/>
        <w:rPr>
          <w:rFonts w:ascii="Arial" w:hAnsi="Arial" w:cs="Arial"/>
        </w:rPr>
      </w:pPr>
    </w:p>
    <w:p w14:paraId="6666E3BB" w14:textId="3A179EC1" w:rsidR="00904109" w:rsidRPr="00E85D53" w:rsidRDefault="00E3337C" w:rsidP="00904109">
      <w:pPr>
        <w:rPr>
          <w:rFonts w:ascii="Arial" w:hAnsi="Arial" w:cs="Arial"/>
          <w:b/>
          <w:bCs/>
        </w:rPr>
      </w:pPr>
      <w:r w:rsidRPr="00E85D53">
        <w:rPr>
          <w:rFonts w:ascii="Arial" w:hAnsi="Arial" w:cs="Arial"/>
          <w:b/>
          <w:bCs/>
        </w:rPr>
        <w:t>7</w:t>
      </w:r>
      <w:r w:rsidR="00904109" w:rsidRPr="00E85D53">
        <w:rPr>
          <w:rFonts w:ascii="Arial" w:hAnsi="Arial" w:cs="Arial"/>
          <w:b/>
          <w:bCs/>
        </w:rPr>
        <w:tab/>
        <w:t>Two Runners-up prizes</w:t>
      </w:r>
    </w:p>
    <w:p w14:paraId="470ED27A" w14:textId="302899F6" w:rsidR="00904109" w:rsidRPr="00E85D53" w:rsidRDefault="00E54632" w:rsidP="00725572">
      <w:pPr>
        <w:pStyle w:val="ListParagraph"/>
        <w:numPr>
          <w:ilvl w:val="0"/>
          <w:numId w:val="25"/>
        </w:numPr>
        <w:rPr>
          <w:rFonts w:ascii="Arial" w:hAnsi="Arial" w:cs="Arial"/>
        </w:rPr>
      </w:pPr>
      <w:r w:rsidRPr="00E85D53">
        <w:rPr>
          <w:rFonts w:ascii="Arial" w:hAnsi="Arial" w:cs="Arial"/>
        </w:rPr>
        <w:t xml:space="preserve">Package of </w:t>
      </w:r>
      <w:r w:rsidR="00904109" w:rsidRPr="00E85D53">
        <w:rPr>
          <w:rFonts w:ascii="Arial" w:hAnsi="Arial" w:cs="Arial"/>
        </w:rPr>
        <w:t xml:space="preserve">business mentoring </w:t>
      </w:r>
      <w:r w:rsidRPr="00E85D53">
        <w:rPr>
          <w:rFonts w:ascii="Arial" w:hAnsi="Arial" w:cs="Arial"/>
        </w:rPr>
        <w:t>for growth</w:t>
      </w:r>
      <w:r w:rsidR="00904109" w:rsidRPr="00E85D53">
        <w:rPr>
          <w:rFonts w:ascii="Arial" w:hAnsi="Arial" w:cs="Arial"/>
        </w:rPr>
        <w:t xml:space="preserve"> from Hounslow Council</w:t>
      </w:r>
      <w:r w:rsidRPr="00E85D53">
        <w:rPr>
          <w:rFonts w:ascii="Arial" w:hAnsi="Arial" w:cs="Arial"/>
        </w:rPr>
        <w:t>.</w:t>
      </w:r>
      <w:r w:rsidR="00B237A3" w:rsidRPr="00E85D53">
        <w:rPr>
          <w:rFonts w:ascii="Arial" w:hAnsi="Arial" w:cs="Arial"/>
        </w:rPr>
        <w:t xml:space="preserve"> </w:t>
      </w:r>
    </w:p>
    <w:p w14:paraId="3444F895" w14:textId="0E652B4C" w:rsidR="009865C7" w:rsidRPr="00CE36E6" w:rsidRDefault="009865C7" w:rsidP="00725572">
      <w:pPr>
        <w:pStyle w:val="ListParagraph"/>
        <w:numPr>
          <w:ilvl w:val="0"/>
          <w:numId w:val="25"/>
        </w:numPr>
        <w:rPr>
          <w:rFonts w:ascii="Arial" w:hAnsi="Arial" w:cs="Arial"/>
        </w:rPr>
      </w:pPr>
      <w:r w:rsidRPr="00CE36E6">
        <w:rPr>
          <w:rFonts w:ascii="Arial" w:hAnsi="Arial" w:cs="Arial"/>
        </w:rPr>
        <w:t>One-year free subscription to Hounslow Chamber of Commerce</w:t>
      </w:r>
      <w:r w:rsidR="00CE36E6" w:rsidRPr="00CE36E6">
        <w:rPr>
          <w:rFonts w:ascii="Arial" w:hAnsi="Arial" w:cs="Arial"/>
        </w:rPr>
        <w:t xml:space="preserve"> (01.01.23 – 31.12.23)</w:t>
      </w:r>
      <w:r w:rsidRPr="00CE36E6">
        <w:rPr>
          <w:rFonts w:ascii="Arial" w:hAnsi="Arial" w:cs="Arial"/>
        </w:rPr>
        <w:t>.</w:t>
      </w:r>
    </w:p>
    <w:p w14:paraId="7D1E3DF2" w14:textId="77777777" w:rsidR="00904109" w:rsidRPr="00E85DB8" w:rsidRDefault="00904109" w:rsidP="00904109">
      <w:pPr>
        <w:rPr>
          <w:rFonts w:ascii="Arial" w:hAnsi="Arial" w:cs="Arial"/>
          <w:b/>
          <w:bCs/>
        </w:rPr>
      </w:pPr>
      <w:r w:rsidRPr="00E85DB8">
        <w:rPr>
          <w:rFonts w:ascii="Arial" w:hAnsi="Arial" w:cs="Arial"/>
          <w:b/>
          <w:bCs/>
        </w:rPr>
        <w:t>General</w:t>
      </w:r>
    </w:p>
    <w:p w14:paraId="5B9FCEA2" w14:textId="1909B59F" w:rsidR="00904109" w:rsidRPr="00904109" w:rsidRDefault="00E3337C" w:rsidP="00904109">
      <w:pPr>
        <w:rPr>
          <w:rFonts w:ascii="Arial" w:hAnsi="Arial" w:cs="Arial"/>
        </w:rPr>
      </w:pPr>
      <w:r>
        <w:rPr>
          <w:rFonts w:ascii="Arial" w:hAnsi="Arial" w:cs="Arial"/>
          <w:b/>
          <w:bCs/>
        </w:rPr>
        <w:t>8</w:t>
      </w:r>
      <w:r w:rsidR="00904109" w:rsidRPr="00904109">
        <w:rPr>
          <w:rFonts w:ascii="Arial" w:hAnsi="Arial" w:cs="Arial"/>
        </w:rPr>
        <w:tab/>
      </w:r>
      <w:r w:rsidR="00904109" w:rsidRPr="00A16DB6">
        <w:rPr>
          <w:rFonts w:ascii="Arial" w:hAnsi="Arial" w:cs="Arial"/>
          <w:b/>
          <w:bCs/>
        </w:rPr>
        <w:t>By entering</w:t>
      </w:r>
      <w:r w:rsidR="00EB4402">
        <w:rPr>
          <w:rFonts w:ascii="Arial" w:hAnsi="Arial" w:cs="Arial"/>
          <w:b/>
          <w:bCs/>
        </w:rPr>
        <w:t xml:space="preserve"> Advance for Growth</w:t>
      </w:r>
      <w:r w:rsidR="00904109" w:rsidRPr="00A16DB6">
        <w:rPr>
          <w:rFonts w:ascii="Arial" w:hAnsi="Arial" w:cs="Arial"/>
          <w:b/>
          <w:bCs/>
        </w:rPr>
        <w:t xml:space="preserve"> entrants accept and agree that:</w:t>
      </w:r>
    </w:p>
    <w:p w14:paraId="1CC6F292" w14:textId="759233AE" w:rsidR="00904109" w:rsidRDefault="007E03E5" w:rsidP="00725572">
      <w:pPr>
        <w:pStyle w:val="ListParagraph"/>
        <w:numPr>
          <w:ilvl w:val="0"/>
          <w:numId w:val="26"/>
        </w:numPr>
        <w:rPr>
          <w:rFonts w:ascii="Arial" w:hAnsi="Arial" w:cs="Arial"/>
        </w:rPr>
      </w:pPr>
      <w:r>
        <w:rPr>
          <w:rFonts w:ascii="Arial" w:hAnsi="Arial" w:cs="Arial"/>
        </w:rPr>
        <w:t xml:space="preserve">The winning business is </w:t>
      </w:r>
      <w:r w:rsidR="00904109" w:rsidRPr="00E85DB8">
        <w:rPr>
          <w:rFonts w:ascii="Arial" w:hAnsi="Arial" w:cs="Arial"/>
        </w:rPr>
        <w:t xml:space="preserve">committed to </w:t>
      </w:r>
      <w:r>
        <w:rPr>
          <w:rFonts w:ascii="Arial" w:hAnsi="Arial" w:cs="Arial"/>
        </w:rPr>
        <w:t>working with the Company on providing advertising copy for display</w:t>
      </w:r>
      <w:r w:rsidR="00EB4402">
        <w:rPr>
          <w:rFonts w:ascii="Arial" w:hAnsi="Arial" w:cs="Arial"/>
        </w:rPr>
        <w:t>s</w:t>
      </w:r>
      <w:r>
        <w:rPr>
          <w:rFonts w:ascii="Arial" w:hAnsi="Arial" w:cs="Arial"/>
        </w:rPr>
        <w:t xml:space="preserve"> on The Network.</w:t>
      </w:r>
    </w:p>
    <w:p w14:paraId="414819E8" w14:textId="6A175D75" w:rsidR="00904109" w:rsidRPr="00FE75C6" w:rsidRDefault="00904109" w:rsidP="00725572">
      <w:pPr>
        <w:pStyle w:val="ListParagraph"/>
        <w:numPr>
          <w:ilvl w:val="0"/>
          <w:numId w:val="26"/>
        </w:numPr>
        <w:rPr>
          <w:rFonts w:ascii="Arial" w:hAnsi="Arial" w:cs="Arial"/>
        </w:rPr>
      </w:pPr>
      <w:r w:rsidRPr="00E85DB8">
        <w:rPr>
          <w:rFonts w:ascii="Arial" w:hAnsi="Arial" w:cs="Arial"/>
        </w:rPr>
        <w:t>It is the responsibility of the winn</w:t>
      </w:r>
      <w:r w:rsidR="007E03E5">
        <w:rPr>
          <w:rFonts w:ascii="Arial" w:hAnsi="Arial" w:cs="Arial"/>
        </w:rPr>
        <w:t xml:space="preserve">ing business </w:t>
      </w:r>
      <w:r w:rsidRPr="00E85DB8">
        <w:rPr>
          <w:rFonts w:ascii="Arial" w:hAnsi="Arial" w:cs="Arial"/>
        </w:rPr>
        <w:t xml:space="preserve">to provide </w:t>
      </w:r>
      <w:r w:rsidR="007E03E5">
        <w:rPr>
          <w:rFonts w:ascii="Arial" w:hAnsi="Arial" w:cs="Arial"/>
        </w:rPr>
        <w:t xml:space="preserve">The Company’s </w:t>
      </w:r>
      <w:r w:rsidR="003C5899">
        <w:rPr>
          <w:rFonts w:ascii="Arial" w:hAnsi="Arial" w:cs="Arial"/>
        </w:rPr>
        <w:t>design team</w:t>
      </w:r>
      <w:r w:rsidRPr="00E85DB8">
        <w:rPr>
          <w:rFonts w:ascii="Arial" w:hAnsi="Arial" w:cs="Arial"/>
        </w:rPr>
        <w:t xml:space="preserve"> with any assets the</w:t>
      </w:r>
      <w:r w:rsidR="003C5899">
        <w:rPr>
          <w:rFonts w:ascii="Arial" w:hAnsi="Arial" w:cs="Arial"/>
        </w:rPr>
        <w:t xml:space="preserve"> winn</w:t>
      </w:r>
      <w:r w:rsidR="00710E65">
        <w:rPr>
          <w:rFonts w:ascii="Arial" w:hAnsi="Arial" w:cs="Arial"/>
        </w:rPr>
        <w:t xml:space="preserve">ing business </w:t>
      </w:r>
      <w:r w:rsidRPr="00E85DB8">
        <w:rPr>
          <w:rFonts w:ascii="Arial" w:hAnsi="Arial" w:cs="Arial"/>
        </w:rPr>
        <w:t>want</w:t>
      </w:r>
      <w:r w:rsidR="003C5899">
        <w:rPr>
          <w:rFonts w:ascii="Arial" w:hAnsi="Arial" w:cs="Arial"/>
        </w:rPr>
        <w:t>s</w:t>
      </w:r>
      <w:r w:rsidRPr="00E85DB8">
        <w:rPr>
          <w:rFonts w:ascii="Arial" w:hAnsi="Arial" w:cs="Arial"/>
        </w:rPr>
        <w:t xml:space="preserve"> to include </w:t>
      </w:r>
      <w:r w:rsidR="00710E65">
        <w:rPr>
          <w:rFonts w:ascii="Arial" w:hAnsi="Arial" w:cs="Arial"/>
        </w:rPr>
        <w:t>in</w:t>
      </w:r>
      <w:r w:rsidRPr="00E85DB8">
        <w:rPr>
          <w:rFonts w:ascii="Arial" w:hAnsi="Arial" w:cs="Arial"/>
        </w:rPr>
        <w:t xml:space="preserve"> their advert (such as a company logo or photography or other images) and to guarantee that t</w:t>
      </w:r>
      <w:r w:rsidR="00710E65">
        <w:rPr>
          <w:rFonts w:ascii="Arial" w:hAnsi="Arial" w:cs="Arial"/>
        </w:rPr>
        <w:t>he winning business</w:t>
      </w:r>
      <w:r w:rsidRPr="00E85DB8">
        <w:rPr>
          <w:rFonts w:ascii="Arial" w:hAnsi="Arial" w:cs="Arial"/>
        </w:rPr>
        <w:t xml:space="preserve"> are the copyright holder or have secured permission from the copyright holder to use these assets in an advert and that any people featured in these images have given consent to be featured. If anyone under </w:t>
      </w:r>
      <w:r w:rsidR="007E03E5">
        <w:rPr>
          <w:rFonts w:ascii="Arial" w:hAnsi="Arial" w:cs="Arial"/>
        </w:rPr>
        <w:t xml:space="preserve">the age of </w:t>
      </w:r>
      <w:r w:rsidRPr="00E85DB8">
        <w:rPr>
          <w:rFonts w:ascii="Arial" w:hAnsi="Arial" w:cs="Arial"/>
        </w:rPr>
        <w:t xml:space="preserve">18 is featured </w:t>
      </w:r>
      <w:r w:rsidR="007E03E5">
        <w:rPr>
          <w:rFonts w:ascii="Arial" w:hAnsi="Arial" w:cs="Arial"/>
        </w:rPr>
        <w:t xml:space="preserve">on </w:t>
      </w:r>
      <w:r w:rsidRPr="00E85DB8">
        <w:rPr>
          <w:rFonts w:ascii="Arial" w:hAnsi="Arial" w:cs="Arial"/>
        </w:rPr>
        <w:t>the advert, the win</w:t>
      </w:r>
      <w:r w:rsidR="00710E65">
        <w:rPr>
          <w:rFonts w:ascii="Arial" w:hAnsi="Arial" w:cs="Arial"/>
        </w:rPr>
        <w:t>ning business</w:t>
      </w:r>
      <w:r w:rsidRPr="00E85DB8">
        <w:rPr>
          <w:rFonts w:ascii="Arial" w:hAnsi="Arial" w:cs="Arial"/>
        </w:rPr>
        <w:t xml:space="preserve"> must </w:t>
      </w:r>
      <w:r w:rsidR="007E03E5">
        <w:rPr>
          <w:rFonts w:ascii="Arial" w:hAnsi="Arial" w:cs="Arial"/>
        </w:rPr>
        <w:t>provide written</w:t>
      </w:r>
      <w:r w:rsidR="00FE75C6">
        <w:rPr>
          <w:rFonts w:ascii="Arial" w:hAnsi="Arial" w:cs="Arial"/>
        </w:rPr>
        <w:t xml:space="preserve"> </w:t>
      </w:r>
      <w:r w:rsidRPr="00FE75C6">
        <w:rPr>
          <w:rFonts w:ascii="Arial" w:hAnsi="Arial" w:cs="Arial"/>
        </w:rPr>
        <w:t xml:space="preserve">permission </w:t>
      </w:r>
      <w:r w:rsidR="00710E65">
        <w:rPr>
          <w:rFonts w:ascii="Arial" w:hAnsi="Arial" w:cs="Arial"/>
        </w:rPr>
        <w:t xml:space="preserve">to The Company </w:t>
      </w:r>
      <w:r w:rsidRPr="00FE75C6">
        <w:rPr>
          <w:rFonts w:ascii="Arial" w:hAnsi="Arial" w:cs="Arial"/>
        </w:rPr>
        <w:t xml:space="preserve">from the parents or guardian of the </w:t>
      </w:r>
      <w:r w:rsidR="007E03E5">
        <w:rPr>
          <w:rFonts w:ascii="Arial" w:hAnsi="Arial" w:cs="Arial"/>
        </w:rPr>
        <w:t xml:space="preserve">minor </w:t>
      </w:r>
      <w:r w:rsidRPr="00FE75C6">
        <w:rPr>
          <w:rFonts w:ascii="Arial" w:hAnsi="Arial" w:cs="Arial"/>
        </w:rPr>
        <w:t xml:space="preserve">for </w:t>
      </w:r>
      <w:r w:rsidR="007E03E5">
        <w:rPr>
          <w:rFonts w:ascii="Arial" w:hAnsi="Arial" w:cs="Arial"/>
        </w:rPr>
        <w:t xml:space="preserve">their image to be </w:t>
      </w:r>
      <w:r w:rsidRPr="00FE75C6">
        <w:rPr>
          <w:rFonts w:ascii="Arial" w:hAnsi="Arial" w:cs="Arial"/>
        </w:rPr>
        <w:t>featured.</w:t>
      </w:r>
    </w:p>
    <w:p w14:paraId="0616A6E9" w14:textId="29E61544" w:rsidR="00904109" w:rsidRPr="00A54A9D" w:rsidRDefault="007E03E5" w:rsidP="00725572">
      <w:pPr>
        <w:pStyle w:val="ListParagraph"/>
        <w:numPr>
          <w:ilvl w:val="0"/>
          <w:numId w:val="26"/>
        </w:numPr>
        <w:rPr>
          <w:rFonts w:ascii="Arial" w:hAnsi="Arial" w:cs="Arial"/>
        </w:rPr>
      </w:pPr>
      <w:r>
        <w:rPr>
          <w:rFonts w:ascii="Arial" w:hAnsi="Arial" w:cs="Arial"/>
        </w:rPr>
        <w:t>T</w:t>
      </w:r>
      <w:r w:rsidR="00904109" w:rsidRPr="00A54A9D">
        <w:rPr>
          <w:rFonts w:ascii="Arial" w:hAnsi="Arial" w:cs="Arial"/>
        </w:rPr>
        <w:t xml:space="preserve">he </w:t>
      </w:r>
      <w:r w:rsidR="00710E65">
        <w:rPr>
          <w:rFonts w:ascii="Arial" w:hAnsi="Arial" w:cs="Arial"/>
        </w:rPr>
        <w:t xml:space="preserve">Campaign </w:t>
      </w:r>
      <w:r w:rsidR="00904109" w:rsidRPr="00A54A9D">
        <w:rPr>
          <w:rFonts w:ascii="Arial" w:hAnsi="Arial" w:cs="Arial"/>
        </w:rPr>
        <w:t>cannot be transferred to a</w:t>
      </w:r>
      <w:r w:rsidR="00710E65">
        <w:rPr>
          <w:rFonts w:ascii="Arial" w:hAnsi="Arial" w:cs="Arial"/>
        </w:rPr>
        <w:t xml:space="preserve">n alternate </w:t>
      </w:r>
      <w:r w:rsidR="00904109" w:rsidRPr="00A54A9D">
        <w:rPr>
          <w:rFonts w:ascii="Arial" w:hAnsi="Arial" w:cs="Arial"/>
        </w:rPr>
        <w:t>campaign conc</w:t>
      </w:r>
      <w:r w:rsidR="00710E65">
        <w:rPr>
          <w:rFonts w:ascii="Arial" w:hAnsi="Arial" w:cs="Arial"/>
        </w:rPr>
        <w:t>er</w:t>
      </w:r>
      <w:r>
        <w:rPr>
          <w:rFonts w:ascii="Arial" w:hAnsi="Arial" w:cs="Arial"/>
        </w:rPr>
        <w:t xml:space="preserve">ning </w:t>
      </w:r>
      <w:r w:rsidR="00710E65">
        <w:rPr>
          <w:rFonts w:ascii="Arial" w:hAnsi="Arial" w:cs="Arial"/>
        </w:rPr>
        <w:t>the winning business</w:t>
      </w:r>
      <w:r w:rsidR="00904109" w:rsidRPr="00A54A9D">
        <w:rPr>
          <w:rFonts w:ascii="Arial" w:hAnsi="Arial" w:cs="Arial"/>
        </w:rPr>
        <w:t>, or to a different company</w:t>
      </w:r>
      <w:r w:rsidR="00710E65">
        <w:rPr>
          <w:rFonts w:ascii="Arial" w:hAnsi="Arial" w:cs="Arial"/>
        </w:rPr>
        <w:t>.  Th</w:t>
      </w:r>
      <w:r w:rsidR="00904109" w:rsidRPr="00A54A9D">
        <w:rPr>
          <w:rFonts w:ascii="Arial" w:hAnsi="Arial" w:cs="Arial"/>
        </w:rPr>
        <w:t xml:space="preserve">ere is no cash alternative to </w:t>
      </w:r>
      <w:r w:rsidR="00710E65">
        <w:rPr>
          <w:rFonts w:ascii="Arial" w:hAnsi="Arial" w:cs="Arial"/>
        </w:rPr>
        <w:t>T</w:t>
      </w:r>
      <w:r w:rsidR="00904109" w:rsidRPr="00A54A9D">
        <w:rPr>
          <w:rFonts w:ascii="Arial" w:hAnsi="Arial" w:cs="Arial"/>
        </w:rPr>
        <w:t>he</w:t>
      </w:r>
      <w:r w:rsidR="00710E65">
        <w:rPr>
          <w:rFonts w:ascii="Arial" w:hAnsi="Arial" w:cs="Arial"/>
        </w:rPr>
        <w:t xml:space="preserve"> Campaign.</w:t>
      </w:r>
    </w:p>
    <w:p w14:paraId="2E0DF304" w14:textId="7BDB6F97" w:rsidR="00904109" w:rsidRPr="00A54A9D" w:rsidRDefault="00710E65" w:rsidP="00725572">
      <w:pPr>
        <w:pStyle w:val="ListParagraph"/>
        <w:numPr>
          <w:ilvl w:val="0"/>
          <w:numId w:val="26"/>
        </w:numPr>
        <w:rPr>
          <w:rFonts w:ascii="Arial" w:hAnsi="Arial" w:cs="Arial"/>
        </w:rPr>
      </w:pPr>
      <w:r>
        <w:rPr>
          <w:rFonts w:ascii="Arial" w:hAnsi="Arial" w:cs="Arial"/>
        </w:rPr>
        <w:t>A</w:t>
      </w:r>
      <w:r w:rsidR="00904109" w:rsidRPr="00A54A9D">
        <w:rPr>
          <w:rFonts w:ascii="Arial" w:hAnsi="Arial" w:cs="Arial"/>
        </w:rPr>
        <w:t xml:space="preserve">ny additional costs are not covered by </w:t>
      </w:r>
      <w:r>
        <w:rPr>
          <w:rFonts w:ascii="Arial" w:hAnsi="Arial" w:cs="Arial"/>
        </w:rPr>
        <w:t>T</w:t>
      </w:r>
      <w:r w:rsidR="00904109" w:rsidRPr="00A54A9D">
        <w:rPr>
          <w:rFonts w:ascii="Arial" w:hAnsi="Arial" w:cs="Arial"/>
        </w:rPr>
        <w:t xml:space="preserve">he </w:t>
      </w:r>
      <w:r>
        <w:rPr>
          <w:rFonts w:ascii="Arial" w:hAnsi="Arial" w:cs="Arial"/>
        </w:rPr>
        <w:t xml:space="preserve">Company </w:t>
      </w:r>
      <w:r w:rsidR="00904109" w:rsidRPr="00A54A9D">
        <w:rPr>
          <w:rFonts w:ascii="Arial" w:hAnsi="Arial" w:cs="Arial"/>
        </w:rPr>
        <w:t xml:space="preserve">and are the sole responsibility of the </w:t>
      </w:r>
      <w:r>
        <w:rPr>
          <w:rFonts w:ascii="Arial" w:hAnsi="Arial" w:cs="Arial"/>
        </w:rPr>
        <w:t>winning business.</w:t>
      </w:r>
    </w:p>
    <w:p w14:paraId="2D84E228" w14:textId="55858D1B" w:rsidR="00904109" w:rsidRPr="00E85D53" w:rsidRDefault="00710E65" w:rsidP="00725572">
      <w:pPr>
        <w:pStyle w:val="ListParagraph"/>
        <w:numPr>
          <w:ilvl w:val="0"/>
          <w:numId w:val="26"/>
        </w:numPr>
        <w:rPr>
          <w:rFonts w:ascii="Arial" w:hAnsi="Arial" w:cs="Arial"/>
        </w:rPr>
      </w:pPr>
      <w:r w:rsidRPr="00E85D53">
        <w:rPr>
          <w:rFonts w:ascii="Arial" w:hAnsi="Arial" w:cs="Arial"/>
        </w:rPr>
        <w:t>T</w:t>
      </w:r>
      <w:r w:rsidR="00904109" w:rsidRPr="00E85D53">
        <w:rPr>
          <w:rFonts w:ascii="Arial" w:hAnsi="Arial" w:cs="Arial"/>
        </w:rPr>
        <w:t xml:space="preserve">he </w:t>
      </w:r>
      <w:r w:rsidRPr="00E85D53">
        <w:rPr>
          <w:rFonts w:ascii="Arial" w:hAnsi="Arial" w:cs="Arial"/>
        </w:rPr>
        <w:t>C</w:t>
      </w:r>
      <w:r w:rsidR="00904109" w:rsidRPr="00E85D53">
        <w:rPr>
          <w:rFonts w:ascii="Arial" w:hAnsi="Arial" w:cs="Arial"/>
        </w:rPr>
        <w:t xml:space="preserve">ampaign must comply with </w:t>
      </w:r>
      <w:r w:rsidRPr="00E85D53">
        <w:rPr>
          <w:rFonts w:ascii="Arial" w:hAnsi="Arial" w:cs="Arial"/>
        </w:rPr>
        <w:t xml:space="preserve">The Company’s </w:t>
      </w:r>
      <w:hyperlink r:id="rId8">
        <w:r w:rsidR="46C1D9FC" w:rsidRPr="00E85D53">
          <w:rPr>
            <w:rStyle w:val="Hyperlink"/>
            <w:rFonts w:ascii="Arial" w:hAnsi="Arial" w:cs="Arial"/>
          </w:rPr>
          <w:t>standard terms and conditions</w:t>
        </w:r>
      </w:hyperlink>
      <w:r w:rsidR="00904109" w:rsidRPr="00E85D53">
        <w:rPr>
          <w:rFonts w:ascii="Arial" w:hAnsi="Arial" w:cs="Arial"/>
        </w:rPr>
        <w:t xml:space="preserve"> (Roadside, Rail and Retail version) and all relevant advertising industry laws and regulations </w:t>
      </w:r>
      <w:r w:rsidR="46C1D9FC" w:rsidRPr="00E85D53">
        <w:rPr>
          <w:rFonts w:ascii="Arial" w:hAnsi="Arial" w:cs="Arial"/>
        </w:rPr>
        <w:t>including</w:t>
      </w:r>
      <w:r w:rsidR="00ED0632" w:rsidRPr="00E85D53">
        <w:rPr>
          <w:rFonts w:ascii="Arial" w:hAnsi="Arial" w:cs="Arial"/>
        </w:rPr>
        <w:t xml:space="preserve"> </w:t>
      </w:r>
      <w:r w:rsidR="00904109" w:rsidRPr="00E85D53">
        <w:rPr>
          <w:rFonts w:ascii="Arial" w:hAnsi="Arial" w:cs="Arial"/>
        </w:rPr>
        <w:t xml:space="preserve">the CAP code or ASA statement on sexual imagery that may not be appropriate for </w:t>
      </w:r>
      <w:r w:rsidRPr="00E85D53">
        <w:rPr>
          <w:rFonts w:ascii="Arial" w:hAnsi="Arial" w:cs="Arial"/>
        </w:rPr>
        <w:t>display on The Network</w:t>
      </w:r>
      <w:r w:rsidR="00904109" w:rsidRPr="00E85D53">
        <w:rPr>
          <w:rFonts w:ascii="Arial" w:hAnsi="Arial" w:cs="Arial"/>
        </w:rPr>
        <w:t>, in particular images which feature (or reference) swear words, smoking, nudity</w:t>
      </w:r>
      <w:r w:rsidRPr="00E85D53">
        <w:rPr>
          <w:rFonts w:ascii="Arial" w:hAnsi="Arial" w:cs="Arial"/>
        </w:rPr>
        <w:t xml:space="preserve"> and</w:t>
      </w:r>
      <w:r w:rsidR="00904109" w:rsidRPr="00E85D53">
        <w:rPr>
          <w:rFonts w:ascii="Arial" w:hAnsi="Arial" w:cs="Arial"/>
        </w:rPr>
        <w:t xml:space="preserve"> partial nudity/sexualised imagery. </w:t>
      </w:r>
    </w:p>
    <w:p w14:paraId="1A785D19" w14:textId="40CD8788" w:rsidR="00904109" w:rsidRPr="00904109" w:rsidRDefault="00E3337C" w:rsidP="002E6AA7">
      <w:pPr>
        <w:ind w:left="720" w:hanging="720"/>
        <w:rPr>
          <w:rFonts w:ascii="Arial" w:hAnsi="Arial" w:cs="Arial"/>
        </w:rPr>
      </w:pPr>
      <w:r w:rsidRPr="00E3337C">
        <w:rPr>
          <w:rFonts w:ascii="Arial" w:hAnsi="Arial" w:cs="Arial"/>
          <w:b/>
          <w:bCs/>
        </w:rPr>
        <w:t>9</w:t>
      </w:r>
      <w:r w:rsidR="00904109" w:rsidRPr="00904109">
        <w:rPr>
          <w:rFonts w:ascii="Arial" w:hAnsi="Arial" w:cs="Arial"/>
        </w:rPr>
        <w:tab/>
      </w:r>
      <w:r w:rsidR="0094375D">
        <w:rPr>
          <w:rFonts w:ascii="Arial" w:hAnsi="Arial" w:cs="Arial"/>
        </w:rPr>
        <w:t xml:space="preserve">Entrants must not disclose the existence of their entry or copy their entry onto any social media platform (whether such disclosure relates to part or </w:t>
      </w:r>
      <w:proofErr w:type="gramStart"/>
      <w:r w:rsidR="0094375D">
        <w:rPr>
          <w:rFonts w:ascii="Arial" w:hAnsi="Arial" w:cs="Arial"/>
        </w:rPr>
        <w:t>all of</w:t>
      </w:r>
      <w:proofErr w:type="gramEnd"/>
      <w:r w:rsidR="0094375D">
        <w:rPr>
          <w:rFonts w:ascii="Arial" w:hAnsi="Arial" w:cs="Arial"/>
        </w:rPr>
        <w:t xml:space="preserve"> their submission or part or all of the rules and terms) </w:t>
      </w:r>
      <w:r w:rsidR="00904109" w:rsidRPr="00904109">
        <w:rPr>
          <w:rFonts w:ascii="Arial" w:hAnsi="Arial" w:cs="Arial"/>
        </w:rPr>
        <w:t xml:space="preserve">By entering this Competition entrants </w:t>
      </w:r>
      <w:r w:rsidR="0094375D">
        <w:rPr>
          <w:rFonts w:ascii="Arial" w:hAnsi="Arial" w:cs="Arial"/>
        </w:rPr>
        <w:t>further agree</w:t>
      </w:r>
      <w:r w:rsidR="00904109" w:rsidRPr="00904109">
        <w:rPr>
          <w:rFonts w:ascii="Arial" w:hAnsi="Arial" w:cs="Arial"/>
        </w:rPr>
        <w:t xml:space="preserve"> to keep</w:t>
      </w:r>
      <w:r w:rsidR="0094375D">
        <w:rPr>
          <w:rFonts w:ascii="Arial" w:hAnsi="Arial" w:cs="Arial"/>
        </w:rPr>
        <w:t xml:space="preserve"> all aspects </w:t>
      </w:r>
      <w:r w:rsidR="00904109" w:rsidRPr="00904109">
        <w:rPr>
          <w:rFonts w:ascii="Arial" w:hAnsi="Arial" w:cs="Arial"/>
        </w:rPr>
        <w:t xml:space="preserve">confidential </w:t>
      </w:r>
      <w:r w:rsidR="0094375D">
        <w:rPr>
          <w:rFonts w:ascii="Arial" w:hAnsi="Arial" w:cs="Arial"/>
        </w:rPr>
        <w:t>un</w:t>
      </w:r>
      <w:r w:rsidR="00904109" w:rsidRPr="00904109">
        <w:rPr>
          <w:rFonts w:ascii="Arial" w:hAnsi="Arial" w:cs="Arial"/>
        </w:rPr>
        <w:t xml:space="preserve">til </w:t>
      </w:r>
      <w:r w:rsidR="00AA3871">
        <w:rPr>
          <w:rFonts w:ascii="Arial" w:hAnsi="Arial" w:cs="Arial"/>
        </w:rPr>
        <w:t>an a</w:t>
      </w:r>
      <w:r w:rsidR="00904109" w:rsidRPr="00904109">
        <w:rPr>
          <w:rFonts w:ascii="Arial" w:hAnsi="Arial" w:cs="Arial"/>
        </w:rPr>
        <w:t xml:space="preserve">nnouncement of the outcome of the Competition is made by </w:t>
      </w:r>
      <w:r w:rsidR="00710E65">
        <w:rPr>
          <w:rFonts w:ascii="Arial" w:hAnsi="Arial" w:cs="Arial"/>
        </w:rPr>
        <w:t xml:space="preserve">The </w:t>
      </w:r>
      <w:r w:rsidR="00AA3871">
        <w:rPr>
          <w:rFonts w:ascii="Arial" w:hAnsi="Arial" w:cs="Arial"/>
        </w:rPr>
        <w:t>Parties</w:t>
      </w:r>
      <w:r w:rsidR="00710E65">
        <w:rPr>
          <w:rFonts w:ascii="Arial" w:hAnsi="Arial" w:cs="Arial"/>
        </w:rPr>
        <w:t>.</w:t>
      </w:r>
    </w:p>
    <w:p w14:paraId="1698557C" w14:textId="0A5B5F41" w:rsidR="00904109" w:rsidRPr="00921162" w:rsidRDefault="00904109" w:rsidP="00904109">
      <w:pPr>
        <w:rPr>
          <w:rFonts w:ascii="Arial" w:hAnsi="Arial" w:cs="Arial"/>
          <w:b/>
          <w:bCs/>
        </w:rPr>
      </w:pPr>
      <w:r w:rsidRPr="00921162">
        <w:rPr>
          <w:rFonts w:ascii="Arial" w:hAnsi="Arial" w:cs="Arial"/>
          <w:b/>
          <w:bCs/>
        </w:rPr>
        <w:t>Winning entry criteria</w:t>
      </w:r>
    </w:p>
    <w:p w14:paraId="3D300152" w14:textId="1D79BAD4" w:rsidR="00904109" w:rsidRDefault="00E3337C" w:rsidP="00921162">
      <w:pPr>
        <w:ind w:left="720" w:hanging="720"/>
        <w:rPr>
          <w:rFonts w:ascii="Arial" w:hAnsi="Arial" w:cs="Arial"/>
        </w:rPr>
      </w:pPr>
      <w:r w:rsidRPr="00E3337C">
        <w:rPr>
          <w:rFonts w:ascii="Arial" w:hAnsi="Arial" w:cs="Arial"/>
          <w:b/>
          <w:bCs/>
        </w:rPr>
        <w:lastRenderedPageBreak/>
        <w:t>10</w:t>
      </w:r>
      <w:r w:rsidR="00904109" w:rsidRPr="00904109">
        <w:rPr>
          <w:rFonts w:ascii="Arial" w:hAnsi="Arial" w:cs="Arial"/>
        </w:rPr>
        <w:tab/>
      </w:r>
      <w:r w:rsidR="00AA3871">
        <w:rPr>
          <w:rFonts w:ascii="Arial" w:hAnsi="Arial" w:cs="Arial"/>
        </w:rPr>
        <w:t xml:space="preserve">The Parties </w:t>
      </w:r>
      <w:r w:rsidR="00904109" w:rsidRPr="00904109">
        <w:rPr>
          <w:rFonts w:ascii="Arial" w:hAnsi="Arial" w:cs="Arial"/>
        </w:rPr>
        <w:t>are looking for businesses</w:t>
      </w:r>
      <w:r w:rsidR="0094375D">
        <w:rPr>
          <w:rFonts w:ascii="Arial" w:hAnsi="Arial" w:cs="Arial"/>
        </w:rPr>
        <w:t xml:space="preserve"> that clearly meet the Evaluation Criteria explained at the head of this document.</w:t>
      </w:r>
    </w:p>
    <w:p w14:paraId="205F93E9" w14:textId="4CF1C54F" w:rsidR="00D45700" w:rsidRPr="00904109" w:rsidRDefault="00D45700" w:rsidP="00921162">
      <w:pPr>
        <w:ind w:left="720" w:hanging="720"/>
        <w:rPr>
          <w:rFonts w:ascii="Arial" w:hAnsi="Arial" w:cs="Arial"/>
        </w:rPr>
      </w:pPr>
      <w:r>
        <w:rPr>
          <w:rFonts w:ascii="Arial" w:hAnsi="Arial" w:cs="Arial"/>
        </w:rPr>
        <w:tab/>
        <w:t>Entrants will be assessed as per the appended score sheet.  In the event of a tie the entrants names will be put into a hat and one winner extracted by a representative of Hounslow Borough Council.</w:t>
      </w:r>
    </w:p>
    <w:p w14:paraId="0198E9E8" w14:textId="369327CB" w:rsidR="00904109" w:rsidRPr="0049346C" w:rsidRDefault="00904109" w:rsidP="00904109">
      <w:pPr>
        <w:rPr>
          <w:rFonts w:ascii="Arial" w:hAnsi="Arial" w:cs="Arial"/>
          <w:b/>
          <w:bCs/>
        </w:rPr>
      </w:pPr>
      <w:r w:rsidRPr="00A9235A">
        <w:rPr>
          <w:rFonts w:ascii="Arial" w:hAnsi="Arial" w:cs="Arial"/>
          <w:b/>
          <w:bCs/>
        </w:rPr>
        <w:t>Decision</w:t>
      </w:r>
    </w:p>
    <w:p w14:paraId="000F93B8" w14:textId="0AD6C5C2" w:rsidR="00904109" w:rsidRPr="00904109" w:rsidRDefault="00904109" w:rsidP="00AA3871">
      <w:pPr>
        <w:ind w:left="720" w:hanging="720"/>
        <w:rPr>
          <w:rFonts w:ascii="Arial" w:hAnsi="Arial" w:cs="Arial"/>
        </w:rPr>
      </w:pPr>
      <w:r w:rsidRPr="00E3337C">
        <w:rPr>
          <w:rFonts w:ascii="Arial" w:hAnsi="Arial" w:cs="Arial"/>
          <w:b/>
          <w:bCs/>
        </w:rPr>
        <w:t>1</w:t>
      </w:r>
      <w:r w:rsidR="00E3337C" w:rsidRPr="00E3337C">
        <w:rPr>
          <w:rFonts w:ascii="Arial" w:hAnsi="Arial" w:cs="Arial"/>
          <w:b/>
          <w:bCs/>
        </w:rPr>
        <w:t>1</w:t>
      </w:r>
      <w:r w:rsidRPr="00904109">
        <w:rPr>
          <w:rFonts w:ascii="Arial" w:hAnsi="Arial" w:cs="Arial"/>
        </w:rPr>
        <w:tab/>
        <w:t xml:space="preserve">After the Closing Date, entries will be judged by a judging panel from </w:t>
      </w:r>
      <w:r w:rsidR="00AA3871">
        <w:rPr>
          <w:rFonts w:ascii="Arial" w:hAnsi="Arial" w:cs="Arial"/>
        </w:rPr>
        <w:t xml:space="preserve">the Parties </w:t>
      </w:r>
    </w:p>
    <w:p w14:paraId="70A2A6B9" w14:textId="38D04A45" w:rsidR="00904109" w:rsidRPr="00904109" w:rsidRDefault="00904109" w:rsidP="00AA3871">
      <w:pPr>
        <w:ind w:left="720" w:hanging="720"/>
        <w:rPr>
          <w:rFonts w:ascii="Arial" w:hAnsi="Arial" w:cs="Arial"/>
        </w:rPr>
      </w:pPr>
      <w:r w:rsidRPr="00E3337C">
        <w:rPr>
          <w:rFonts w:ascii="Arial" w:hAnsi="Arial" w:cs="Arial"/>
          <w:b/>
          <w:bCs/>
        </w:rPr>
        <w:t>1</w:t>
      </w:r>
      <w:r w:rsidR="00E3337C" w:rsidRPr="00E3337C">
        <w:rPr>
          <w:rFonts w:ascii="Arial" w:hAnsi="Arial" w:cs="Arial"/>
          <w:b/>
          <w:bCs/>
        </w:rPr>
        <w:t>2</w:t>
      </w:r>
      <w:r w:rsidRPr="00904109">
        <w:rPr>
          <w:rFonts w:ascii="Arial" w:hAnsi="Arial" w:cs="Arial"/>
        </w:rPr>
        <w:tab/>
        <w:t xml:space="preserve">The </w:t>
      </w:r>
      <w:r w:rsidR="00AA3871">
        <w:rPr>
          <w:rFonts w:ascii="Arial" w:hAnsi="Arial" w:cs="Arial"/>
        </w:rPr>
        <w:t xml:space="preserve">Parties </w:t>
      </w:r>
      <w:r w:rsidRPr="00904109">
        <w:rPr>
          <w:rFonts w:ascii="Arial" w:hAnsi="Arial" w:cs="Arial"/>
        </w:rPr>
        <w:t>will choose the winner and up to two runners-up</w:t>
      </w:r>
      <w:r w:rsidR="00DC299F">
        <w:rPr>
          <w:rFonts w:ascii="Arial" w:hAnsi="Arial" w:cs="Arial"/>
        </w:rPr>
        <w:t>,</w:t>
      </w:r>
      <w:r w:rsidRPr="00904109">
        <w:rPr>
          <w:rFonts w:ascii="Arial" w:hAnsi="Arial" w:cs="Arial"/>
        </w:rPr>
        <w:t xml:space="preserve"> who, in the sole opinion of the </w:t>
      </w:r>
      <w:r w:rsidR="00AA3871">
        <w:rPr>
          <w:rFonts w:ascii="Arial" w:hAnsi="Arial" w:cs="Arial"/>
        </w:rPr>
        <w:t>Parties</w:t>
      </w:r>
      <w:r w:rsidRPr="00904109">
        <w:rPr>
          <w:rFonts w:ascii="Arial" w:hAnsi="Arial" w:cs="Arial"/>
        </w:rPr>
        <w:t xml:space="preserve">, </w:t>
      </w:r>
      <w:r w:rsidR="00DE7108">
        <w:rPr>
          <w:rFonts w:ascii="Arial" w:hAnsi="Arial" w:cs="Arial"/>
        </w:rPr>
        <w:t xml:space="preserve">have </w:t>
      </w:r>
      <w:r w:rsidRPr="00904109">
        <w:rPr>
          <w:rFonts w:ascii="Arial" w:hAnsi="Arial" w:cs="Arial"/>
        </w:rPr>
        <w:t>submit</w:t>
      </w:r>
      <w:r w:rsidR="00DE7108">
        <w:rPr>
          <w:rFonts w:ascii="Arial" w:hAnsi="Arial" w:cs="Arial"/>
        </w:rPr>
        <w:t>ted</w:t>
      </w:r>
      <w:r w:rsidRPr="00904109">
        <w:rPr>
          <w:rFonts w:ascii="Arial" w:hAnsi="Arial" w:cs="Arial"/>
        </w:rPr>
        <w:t xml:space="preserve"> a</w:t>
      </w:r>
      <w:r w:rsidR="00DE7108">
        <w:rPr>
          <w:rFonts w:ascii="Arial" w:hAnsi="Arial" w:cs="Arial"/>
        </w:rPr>
        <w:t>n application</w:t>
      </w:r>
      <w:r w:rsidRPr="00904109">
        <w:rPr>
          <w:rFonts w:ascii="Arial" w:hAnsi="Arial" w:cs="Arial"/>
        </w:rPr>
        <w:t xml:space="preserve"> that</w:t>
      </w:r>
      <w:r w:rsidR="008723E2">
        <w:rPr>
          <w:rFonts w:ascii="Arial" w:hAnsi="Arial" w:cs="Arial"/>
        </w:rPr>
        <w:t xml:space="preserve"> </w:t>
      </w:r>
      <w:r w:rsidRPr="00DC299F">
        <w:rPr>
          <w:rFonts w:ascii="Arial" w:hAnsi="Arial" w:cs="Arial"/>
        </w:rPr>
        <w:t xml:space="preserve">fulfils </w:t>
      </w:r>
      <w:r w:rsidR="008723E2" w:rsidRPr="00DC299F">
        <w:rPr>
          <w:rFonts w:ascii="Arial" w:hAnsi="Arial" w:cs="Arial"/>
        </w:rPr>
        <w:t xml:space="preserve">1 to </w:t>
      </w:r>
      <w:r w:rsidR="00110D25" w:rsidRPr="00DC299F">
        <w:rPr>
          <w:rFonts w:ascii="Arial" w:hAnsi="Arial" w:cs="Arial"/>
        </w:rPr>
        <w:t>3</w:t>
      </w:r>
      <w:r w:rsidR="00AA3871" w:rsidRPr="00DC299F">
        <w:rPr>
          <w:rFonts w:ascii="Arial" w:hAnsi="Arial" w:cs="Arial"/>
        </w:rPr>
        <w:t xml:space="preserve"> above</w:t>
      </w:r>
    </w:p>
    <w:p w14:paraId="617DD3AA" w14:textId="7D694E9F" w:rsidR="00904109" w:rsidRPr="00904109" w:rsidRDefault="00904109" w:rsidP="00AA3871">
      <w:pPr>
        <w:ind w:left="720" w:hanging="720"/>
        <w:rPr>
          <w:rFonts w:ascii="Arial" w:hAnsi="Arial" w:cs="Arial"/>
        </w:rPr>
      </w:pPr>
      <w:r w:rsidRPr="00E3337C">
        <w:rPr>
          <w:rFonts w:ascii="Arial" w:hAnsi="Arial" w:cs="Arial"/>
          <w:b/>
          <w:bCs/>
        </w:rPr>
        <w:t>1</w:t>
      </w:r>
      <w:r w:rsidR="00E3337C" w:rsidRPr="00E3337C">
        <w:rPr>
          <w:rFonts w:ascii="Arial" w:hAnsi="Arial" w:cs="Arial"/>
          <w:b/>
          <w:bCs/>
        </w:rPr>
        <w:t>3</w:t>
      </w:r>
      <w:r w:rsidRPr="00904109">
        <w:rPr>
          <w:rFonts w:ascii="Arial" w:hAnsi="Arial" w:cs="Arial"/>
        </w:rPr>
        <w:tab/>
        <w:t xml:space="preserve">The </w:t>
      </w:r>
      <w:r w:rsidR="00AA3871">
        <w:rPr>
          <w:rFonts w:ascii="Arial" w:hAnsi="Arial" w:cs="Arial"/>
        </w:rPr>
        <w:t>Parties</w:t>
      </w:r>
      <w:r w:rsidRPr="00904109">
        <w:rPr>
          <w:rFonts w:ascii="Arial" w:hAnsi="Arial" w:cs="Arial"/>
        </w:rPr>
        <w:t xml:space="preserve"> decision is final and binding in all matters and no correspondence will be entered into.</w:t>
      </w:r>
    </w:p>
    <w:p w14:paraId="0771E00F" w14:textId="00CC691B" w:rsidR="00904109" w:rsidRPr="00904109" w:rsidRDefault="00904109" w:rsidP="00AA3871">
      <w:pPr>
        <w:ind w:left="720" w:hanging="720"/>
        <w:rPr>
          <w:rFonts w:ascii="Arial" w:hAnsi="Arial" w:cs="Arial"/>
        </w:rPr>
      </w:pPr>
      <w:r w:rsidRPr="00E3337C">
        <w:rPr>
          <w:rFonts w:ascii="Arial" w:hAnsi="Arial" w:cs="Arial"/>
          <w:b/>
          <w:bCs/>
        </w:rPr>
        <w:t>1</w:t>
      </w:r>
      <w:r w:rsidR="00E3337C" w:rsidRPr="00E3337C">
        <w:rPr>
          <w:rFonts w:ascii="Arial" w:hAnsi="Arial" w:cs="Arial"/>
          <w:b/>
          <w:bCs/>
        </w:rPr>
        <w:t>4</w:t>
      </w:r>
      <w:r w:rsidRPr="00904109">
        <w:rPr>
          <w:rFonts w:ascii="Arial" w:hAnsi="Arial" w:cs="Arial"/>
        </w:rPr>
        <w:tab/>
      </w:r>
      <w:r w:rsidR="00895C35">
        <w:rPr>
          <w:rFonts w:ascii="Arial" w:hAnsi="Arial" w:cs="Arial"/>
        </w:rPr>
        <w:t xml:space="preserve">All entrants will be notified of the </w:t>
      </w:r>
      <w:r w:rsidR="00AA3871">
        <w:rPr>
          <w:rFonts w:ascii="Arial" w:hAnsi="Arial" w:cs="Arial"/>
        </w:rPr>
        <w:t>Parties</w:t>
      </w:r>
      <w:r w:rsidR="00895C35">
        <w:rPr>
          <w:rFonts w:ascii="Arial" w:hAnsi="Arial" w:cs="Arial"/>
        </w:rPr>
        <w:t xml:space="preserve"> decision by 16 November. </w:t>
      </w:r>
      <w:r w:rsidRPr="00904109">
        <w:rPr>
          <w:rFonts w:ascii="Arial" w:hAnsi="Arial" w:cs="Arial"/>
        </w:rPr>
        <w:t xml:space="preserve">The three shortlisted entrants will be notified by email and </w:t>
      </w:r>
      <w:r w:rsidRPr="00AA3871">
        <w:rPr>
          <w:rFonts w:ascii="Arial" w:hAnsi="Arial" w:cs="Arial"/>
          <w:b/>
          <w:bCs/>
        </w:rPr>
        <w:t>must</w:t>
      </w:r>
      <w:r w:rsidRPr="00904109">
        <w:rPr>
          <w:rFonts w:ascii="Arial" w:hAnsi="Arial" w:cs="Arial"/>
        </w:rPr>
        <w:t xml:space="preserve"> be available to attend the West London Business Awards, (a </w:t>
      </w:r>
      <w:r w:rsidR="00B237A3" w:rsidRPr="00904109">
        <w:rPr>
          <w:rFonts w:ascii="Arial" w:hAnsi="Arial" w:cs="Arial"/>
        </w:rPr>
        <w:t>black-tie</w:t>
      </w:r>
      <w:r w:rsidRPr="00904109">
        <w:rPr>
          <w:rFonts w:ascii="Arial" w:hAnsi="Arial" w:cs="Arial"/>
        </w:rPr>
        <w:t xml:space="preserve"> event) as guests of </w:t>
      </w:r>
      <w:r w:rsidR="00AA3871">
        <w:rPr>
          <w:rFonts w:ascii="Arial" w:hAnsi="Arial" w:cs="Arial"/>
        </w:rPr>
        <w:t xml:space="preserve">the Company </w:t>
      </w:r>
      <w:r w:rsidRPr="00904109">
        <w:rPr>
          <w:rFonts w:ascii="Arial" w:hAnsi="Arial" w:cs="Arial"/>
        </w:rPr>
        <w:t>on 24 November, when the winner and the two runners up will be announced. It is a condition of entry that entrants are available on 24 November and</w:t>
      </w:r>
      <w:r w:rsidR="000B2559">
        <w:rPr>
          <w:rFonts w:ascii="Arial" w:hAnsi="Arial" w:cs="Arial"/>
        </w:rPr>
        <w:t xml:space="preserve"> </w:t>
      </w:r>
      <w:r w:rsidR="00D45078">
        <w:rPr>
          <w:rFonts w:ascii="Arial" w:hAnsi="Arial" w:cs="Arial"/>
        </w:rPr>
        <w:t>the Parties res</w:t>
      </w:r>
      <w:r w:rsidRPr="00904109">
        <w:rPr>
          <w:rFonts w:ascii="Arial" w:hAnsi="Arial" w:cs="Arial"/>
        </w:rPr>
        <w:t xml:space="preserve">erve the right to select an </w:t>
      </w:r>
      <w:r w:rsidR="00B237A3" w:rsidRPr="00904109">
        <w:rPr>
          <w:rFonts w:ascii="Arial" w:hAnsi="Arial" w:cs="Arial"/>
        </w:rPr>
        <w:t>alternative winner</w:t>
      </w:r>
      <w:r w:rsidR="00B237A3">
        <w:rPr>
          <w:rFonts w:ascii="Arial" w:hAnsi="Arial" w:cs="Arial"/>
        </w:rPr>
        <w:t xml:space="preserve"> </w:t>
      </w:r>
      <w:r w:rsidR="00B237A3" w:rsidRPr="00904109">
        <w:rPr>
          <w:rFonts w:ascii="Arial" w:hAnsi="Arial" w:cs="Arial"/>
        </w:rPr>
        <w:t>/</w:t>
      </w:r>
      <w:r w:rsidR="00B237A3">
        <w:rPr>
          <w:rFonts w:ascii="Arial" w:hAnsi="Arial" w:cs="Arial"/>
        </w:rPr>
        <w:t xml:space="preserve"> </w:t>
      </w:r>
      <w:r w:rsidR="00B237A3" w:rsidRPr="00904109">
        <w:rPr>
          <w:rFonts w:ascii="Arial" w:hAnsi="Arial" w:cs="Arial"/>
        </w:rPr>
        <w:t>runner</w:t>
      </w:r>
      <w:r w:rsidRPr="00904109">
        <w:rPr>
          <w:rFonts w:ascii="Arial" w:hAnsi="Arial" w:cs="Arial"/>
        </w:rPr>
        <w:t xml:space="preserve"> up if shortlisted </w:t>
      </w:r>
      <w:r w:rsidR="00D45078">
        <w:rPr>
          <w:rFonts w:ascii="Arial" w:hAnsi="Arial" w:cs="Arial"/>
        </w:rPr>
        <w:t>entrants</w:t>
      </w:r>
      <w:r w:rsidR="000B2559">
        <w:rPr>
          <w:rFonts w:ascii="Arial" w:hAnsi="Arial" w:cs="Arial"/>
        </w:rPr>
        <w:t xml:space="preserve"> are unable</w:t>
      </w:r>
      <w:r w:rsidR="003E2EB0">
        <w:rPr>
          <w:rFonts w:ascii="Arial" w:hAnsi="Arial" w:cs="Arial"/>
        </w:rPr>
        <w:t xml:space="preserve"> to </w:t>
      </w:r>
      <w:r w:rsidR="000D5380">
        <w:rPr>
          <w:rFonts w:ascii="Arial" w:hAnsi="Arial" w:cs="Arial"/>
        </w:rPr>
        <w:t>attend the event.</w:t>
      </w:r>
    </w:p>
    <w:p w14:paraId="51E158AF" w14:textId="2DB34524" w:rsidR="00904109" w:rsidRPr="00904109" w:rsidRDefault="00904109" w:rsidP="00D45078">
      <w:pPr>
        <w:ind w:left="720" w:hanging="720"/>
        <w:rPr>
          <w:rFonts w:ascii="Arial" w:hAnsi="Arial" w:cs="Arial"/>
        </w:rPr>
      </w:pPr>
      <w:r w:rsidRPr="00E3337C">
        <w:rPr>
          <w:rFonts w:ascii="Arial" w:hAnsi="Arial" w:cs="Arial"/>
          <w:b/>
          <w:bCs/>
        </w:rPr>
        <w:t>1</w:t>
      </w:r>
      <w:r w:rsidR="00E3337C" w:rsidRPr="00E3337C">
        <w:rPr>
          <w:rFonts w:ascii="Arial" w:hAnsi="Arial" w:cs="Arial"/>
          <w:b/>
          <w:bCs/>
        </w:rPr>
        <w:t>5</w:t>
      </w:r>
      <w:r w:rsidRPr="00904109">
        <w:rPr>
          <w:rFonts w:ascii="Arial" w:hAnsi="Arial" w:cs="Arial"/>
        </w:rPr>
        <w:tab/>
        <w:t>The nam</w:t>
      </w:r>
      <w:r w:rsidR="00D45078">
        <w:rPr>
          <w:rFonts w:ascii="Arial" w:hAnsi="Arial" w:cs="Arial"/>
        </w:rPr>
        <w:t>e</w:t>
      </w:r>
      <w:r w:rsidRPr="00904109">
        <w:rPr>
          <w:rFonts w:ascii="Arial" w:hAnsi="Arial" w:cs="Arial"/>
        </w:rPr>
        <w:t xml:space="preserve"> and details of the winn</w:t>
      </w:r>
      <w:r w:rsidR="00D45078">
        <w:rPr>
          <w:rFonts w:ascii="Arial" w:hAnsi="Arial" w:cs="Arial"/>
        </w:rPr>
        <w:t>ing business</w:t>
      </w:r>
      <w:r w:rsidRPr="00904109">
        <w:rPr>
          <w:rFonts w:ascii="Arial" w:hAnsi="Arial" w:cs="Arial"/>
        </w:rPr>
        <w:t xml:space="preserve"> and runner- up entrants will be posted on the </w:t>
      </w:r>
      <w:r w:rsidR="00D45078">
        <w:rPr>
          <w:rFonts w:ascii="Arial" w:hAnsi="Arial" w:cs="Arial"/>
        </w:rPr>
        <w:t xml:space="preserve">London Borough of </w:t>
      </w:r>
      <w:r w:rsidRPr="00904109">
        <w:rPr>
          <w:rFonts w:ascii="Arial" w:hAnsi="Arial" w:cs="Arial"/>
        </w:rPr>
        <w:t>Hounslow</w:t>
      </w:r>
      <w:r w:rsidR="00D45078">
        <w:rPr>
          <w:rFonts w:ascii="Arial" w:hAnsi="Arial" w:cs="Arial"/>
        </w:rPr>
        <w:t>’s</w:t>
      </w:r>
      <w:r w:rsidRPr="00904109">
        <w:rPr>
          <w:rFonts w:ascii="Arial" w:hAnsi="Arial" w:cs="Arial"/>
        </w:rPr>
        <w:t xml:space="preserve"> website news section.</w:t>
      </w:r>
    </w:p>
    <w:p w14:paraId="1631A5BC" w14:textId="5B32AD80" w:rsidR="00904109" w:rsidRPr="00904109" w:rsidRDefault="00904109" w:rsidP="00D45078">
      <w:pPr>
        <w:ind w:left="720" w:hanging="720"/>
        <w:rPr>
          <w:rFonts w:ascii="Arial" w:hAnsi="Arial" w:cs="Arial"/>
        </w:rPr>
      </w:pPr>
      <w:r w:rsidRPr="00E3337C">
        <w:rPr>
          <w:rFonts w:ascii="Arial" w:hAnsi="Arial" w:cs="Arial"/>
          <w:b/>
          <w:bCs/>
        </w:rPr>
        <w:t>1</w:t>
      </w:r>
      <w:r w:rsidR="00E3337C" w:rsidRPr="00E3337C">
        <w:rPr>
          <w:rFonts w:ascii="Arial" w:hAnsi="Arial" w:cs="Arial"/>
          <w:b/>
          <w:bCs/>
        </w:rPr>
        <w:t>6</w:t>
      </w:r>
      <w:r w:rsidRPr="00904109">
        <w:rPr>
          <w:rFonts w:ascii="Arial" w:hAnsi="Arial" w:cs="Arial"/>
        </w:rPr>
        <w:tab/>
      </w:r>
      <w:r w:rsidR="00D45078">
        <w:rPr>
          <w:rFonts w:ascii="Arial" w:hAnsi="Arial" w:cs="Arial"/>
        </w:rPr>
        <w:t xml:space="preserve">The Parties </w:t>
      </w:r>
      <w:r w:rsidRPr="00904109">
        <w:rPr>
          <w:rFonts w:ascii="Arial" w:hAnsi="Arial" w:cs="Arial"/>
        </w:rPr>
        <w:t xml:space="preserve">reserve the right to substitute </w:t>
      </w:r>
      <w:r w:rsidR="00D45078">
        <w:rPr>
          <w:rFonts w:ascii="Arial" w:hAnsi="Arial" w:cs="Arial"/>
        </w:rPr>
        <w:t xml:space="preserve">or withdraw </w:t>
      </w:r>
      <w:r w:rsidRPr="00904109">
        <w:rPr>
          <w:rFonts w:ascii="Arial" w:hAnsi="Arial" w:cs="Arial"/>
        </w:rPr>
        <w:t xml:space="preserve">any prizes </w:t>
      </w:r>
      <w:r w:rsidR="00D45078">
        <w:rPr>
          <w:rFonts w:ascii="Arial" w:hAnsi="Arial" w:cs="Arial"/>
        </w:rPr>
        <w:t>at any time</w:t>
      </w:r>
      <w:r w:rsidRPr="00904109">
        <w:rPr>
          <w:rFonts w:ascii="Arial" w:hAnsi="Arial" w:cs="Arial"/>
        </w:rPr>
        <w:t>.</w:t>
      </w:r>
    </w:p>
    <w:p w14:paraId="37DAD9C2" w14:textId="514117D1" w:rsidR="00904109" w:rsidRPr="00904109" w:rsidRDefault="00904109" w:rsidP="00D45078">
      <w:pPr>
        <w:ind w:left="720" w:hanging="720"/>
        <w:rPr>
          <w:rFonts w:ascii="Arial" w:hAnsi="Arial" w:cs="Arial"/>
        </w:rPr>
      </w:pPr>
      <w:r w:rsidRPr="00E3337C">
        <w:rPr>
          <w:rFonts w:ascii="Arial" w:hAnsi="Arial" w:cs="Arial"/>
          <w:b/>
          <w:bCs/>
        </w:rPr>
        <w:t>1</w:t>
      </w:r>
      <w:r w:rsidR="00E3337C" w:rsidRPr="00E3337C">
        <w:rPr>
          <w:rFonts w:ascii="Arial" w:hAnsi="Arial" w:cs="Arial"/>
          <w:b/>
          <w:bCs/>
        </w:rPr>
        <w:t>7</w:t>
      </w:r>
      <w:r w:rsidRPr="00904109">
        <w:rPr>
          <w:rFonts w:ascii="Arial" w:hAnsi="Arial" w:cs="Arial"/>
        </w:rPr>
        <w:tab/>
      </w:r>
      <w:r w:rsidR="00D45078">
        <w:rPr>
          <w:rFonts w:ascii="Arial" w:hAnsi="Arial" w:cs="Arial"/>
        </w:rPr>
        <w:t>The Parties (</w:t>
      </w:r>
      <w:r w:rsidRPr="00904109">
        <w:rPr>
          <w:rFonts w:ascii="Arial" w:hAnsi="Arial" w:cs="Arial"/>
        </w:rPr>
        <w:t xml:space="preserve">acting reasonably) reserve the right to amend these </w:t>
      </w:r>
      <w:r w:rsidR="00D45078">
        <w:rPr>
          <w:rFonts w:ascii="Arial" w:hAnsi="Arial" w:cs="Arial"/>
        </w:rPr>
        <w:t>T</w:t>
      </w:r>
      <w:r w:rsidRPr="00904109">
        <w:rPr>
          <w:rFonts w:ascii="Arial" w:hAnsi="Arial" w:cs="Arial"/>
        </w:rPr>
        <w:t xml:space="preserve">erms and </w:t>
      </w:r>
      <w:r w:rsidR="00D45078">
        <w:rPr>
          <w:rFonts w:ascii="Arial" w:hAnsi="Arial" w:cs="Arial"/>
        </w:rPr>
        <w:t>C</w:t>
      </w:r>
      <w:r w:rsidRPr="00904109">
        <w:rPr>
          <w:rFonts w:ascii="Arial" w:hAnsi="Arial" w:cs="Arial"/>
        </w:rPr>
        <w:t xml:space="preserve">onditions if necessary. In this event, </w:t>
      </w:r>
      <w:r w:rsidR="00D45078">
        <w:rPr>
          <w:rFonts w:ascii="Arial" w:hAnsi="Arial" w:cs="Arial"/>
        </w:rPr>
        <w:t xml:space="preserve">the Parties will </w:t>
      </w:r>
      <w:r w:rsidRPr="00904109">
        <w:rPr>
          <w:rFonts w:ascii="Arial" w:hAnsi="Arial" w:cs="Arial"/>
        </w:rPr>
        <w:t xml:space="preserve">notify all entrants of the change and will publish the updated rules on </w:t>
      </w:r>
      <w:r w:rsidR="00D45078">
        <w:rPr>
          <w:rFonts w:ascii="Arial" w:hAnsi="Arial" w:cs="Arial"/>
        </w:rPr>
        <w:t xml:space="preserve">London Borough of </w:t>
      </w:r>
      <w:r w:rsidRPr="00904109">
        <w:rPr>
          <w:rFonts w:ascii="Arial" w:hAnsi="Arial" w:cs="Arial"/>
        </w:rPr>
        <w:t>Hounslow’s website.</w:t>
      </w:r>
    </w:p>
    <w:p w14:paraId="06E38C69" w14:textId="0BD33D32" w:rsidR="00904109" w:rsidRPr="00904109" w:rsidRDefault="00904109" w:rsidP="00904109">
      <w:pPr>
        <w:rPr>
          <w:rFonts w:ascii="Arial" w:hAnsi="Arial" w:cs="Arial"/>
        </w:rPr>
      </w:pPr>
      <w:r w:rsidRPr="00E3337C">
        <w:rPr>
          <w:rFonts w:ascii="Arial" w:hAnsi="Arial" w:cs="Arial"/>
          <w:b/>
          <w:bCs/>
        </w:rPr>
        <w:t>1</w:t>
      </w:r>
      <w:r w:rsidR="00E3337C" w:rsidRPr="00E3337C">
        <w:rPr>
          <w:rFonts w:ascii="Arial" w:hAnsi="Arial" w:cs="Arial"/>
          <w:b/>
          <w:bCs/>
        </w:rPr>
        <w:t>8</w:t>
      </w:r>
      <w:r w:rsidRPr="00904109">
        <w:rPr>
          <w:rFonts w:ascii="Arial" w:hAnsi="Arial" w:cs="Arial"/>
        </w:rPr>
        <w:tab/>
      </w:r>
      <w:r w:rsidR="00D45078">
        <w:rPr>
          <w:rFonts w:ascii="Arial" w:hAnsi="Arial" w:cs="Arial"/>
        </w:rPr>
        <w:t xml:space="preserve">The Parties </w:t>
      </w:r>
      <w:r w:rsidRPr="00904109">
        <w:rPr>
          <w:rFonts w:ascii="Arial" w:hAnsi="Arial" w:cs="Arial"/>
        </w:rPr>
        <w:t>reserve the right not to select a winner and/or runners-up.</w:t>
      </w:r>
    </w:p>
    <w:p w14:paraId="0979131C" w14:textId="0A5FCF47" w:rsidR="00904109" w:rsidRPr="00904109" w:rsidRDefault="00D45078" w:rsidP="00D45078">
      <w:pPr>
        <w:ind w:left="720" w:hanging="720"/>
        <w:rPr>
          <w:rFonts w:ascii="Arial" w:hAnsi="Arial" w:cs="Arial"/>
        </w:rPr>
      </w:pPr>
      <w:r w:rsidRPr="00E3337C">
        <w:rPr>
          <w:rFonts w:ascii="Arial" w:hAnsi="Arial" w:cs="Arial"/>
          <w:b/>
          <w:bCs/>
        </w:rPr>
        <w:t>1</w:t>
      </w:r>
      <w:r w:rsidR="00E3337C" w:rsidRPr="00E3337C">
        <w:rPr>
          <w:rFonts w:ascii="Arial" w:hAnsi="Arial" w:cs="Arial"/>
          <w:b/>
          <w:bCs/>
        </w:rPr>
        <w:t>9</w:t>
      </w:r>
      <w:r w:rsidR="00904109" w:rsidRPr="00904109">
        <w:rPr>
          <w:rFonts w:ascii="Arial" w:hAnsi="Arial" w:cs="Arial"/>
        </w:rPr>
        <w:tab/>
        <w:t xml:space="preserve">Prizes are awarded at </w:t>
      </w:r>
      <w:r>
        <w:rPr>
          <w:rFonts w:ascii="Arial" w:hAnsi="Arial" w:cs="Arial"/>
        </w:rPr>
        <w:t xml:space="preserve">the Parties </w:t>
      </w:r>
      <w:r w:rsidR="00904109" w:rsidRPr="00904109">
        <w:rPr>
          <w:rFonts w:ascii="Arial" w:hAnsi="Arial" w:cs="Arial"/>
        </w:rPr>
        <w:t xml:space="preserve">discretion and no prizes will be awarded </w:t>
      </w:r>
      <w:proofErr w:type="gramStart"/>
      <w:r w:rsidR="00904109" w:rsidRPr="00904109">
        <w:rPr>
          <w:rFonts w:ascii="Arial" w:hAnsi="Arial" w:cs="Arial"/>
        </w:rPr>
        <w:t>as a result of</w:t>
      </w:r>
      <w:proofErr w:type="gramEnd"/>
      <w:r w:rsidR="00904109" w:rsidRPr="00904109">
        <w:rPr>
          <w:rFonts w:ascii="Arial" w:hAnsi="Arial" w:cs="Arial"/>
        </w:rPr>
        <w:t xml:space="preserve"> improper actions by or on behalf of any entrant.</w:t>
      </w:r>
    </w:p>
    <w:p w14:paraId="04DEBD11" w14:textId="77777777" w:rsidR="00904109" w:rsidRPr="00904109" w:rsidRDefault="00904109" w:rsidP="00904109">
      <w:pPr>
        <w:rPr>
          <w:rFonts w:ascii="Arial" w:hAnsi="Arial" w:cs="Arial"/>
        </w:rPr>
      </w:pPr>
    </w:p>
    <w:p w14:paraId="7007E8E0" w14:textId="77777777" w:rsidR="00904109" w:rsidRPr="00A9235A" w:rsidRDefault="00904109" w:rsidP="00904109">
      <w:pPr>
        <w:rPr>
          <w:rFonts w:ascii="Arial" w:hAnsi="Arial" w:cs="Arial"/>
          <w:b/>
          <w:bCs/>
        </w:rPr>
      </w:pPr>
      <w:r w:rsidRPr="00A9235A">
        <w:rPr>
          <w:rFonts w:ascii="Arial" w:hAnsi="Arial" w:cs="Arial"/>
          <w:b/>
          <w:bCs/>
        </w:rPr>
        <w:t>Intellectual Property and Liability</w:t>
      </w:r>
    </w:p>
    <w:p w14:paraId="7A7DBFF3" w14:textId="77777777" w:rsidR="00904109" w:rsidRPr="00904109" w:rsidRDefault="00904109" w:rsidP="00904109">
      <w:pPr>
        <w:rPr>
          <w:rFonts w:ascii="Arial" w:hAnsi="Arial" w:cs="Arial"/>
        </w:rPr>
      </w:pPr>
    </w:p>
    <w:p w14:paraId="4539C0BE" w14:textId="187DB682" w:rsidR="00904109" w:rsidRPr="00904109" w:rsidRDefault="00E3337C" w:rsidP="00D45078">
      <w:pPr>
        <w:ind w:left="720" w:hanging="720"/>
        <w:rPr>
          <w:rFonts w:ascii="Arial" w:hAnsi="Arial" w:cs="Arial"/>
        </w:rPr>
      </w:pPr>
      <w:r w:rsidRPr="00E3337C">
        <w:rPr>
          <w:rFonts w:ascii="Arial" w:hAnsi="Arial" w:cs="Arial"/>
          <w:b/>
          <w:bCs/>
        </w:rPr>
        <w:t>20</w:t>
      </w:r>
      <w:r w:rsidR="00904109" w:rsidRPr="00904109">
        <w:rPr>
          <w:rFonts w:ascii="Arial" w:hAnsi="Arial" w:cs="Arial"/>
        </w:rPr>
        <w:tab/>
        <w:t>All copyright and ownership of the winning and runner-up advertising campaigns will remain with the relevant entrant.</w:t>
      </w:r>
    </w:p>
    <w:p w14:paraId="57F03FE8" w14:textId="1295D1DB" w:rsidR="00904109" w:rsidRPr="00904109" w:rsidRDefault="00904109" w:rsidP="00D45078">
      <w:pPr>
        <w:ind w:left="720" w:hanging="720"/>
        <w:rPr>
          <w:rFonts w:ascii="Arial" w:hAnsi="Arial" w:cs="Arial"/>
        </w:rPr>
      </w:pPr>
      <w:r w:rsidRPr="00E3337C">
        <w:rPr>
          <w:rFonts w:ascii="Arial" w:hAnsi="Arial" w:cs="Arial"/>
          <w:b/>
          <w:bCs/>
        </w:rPr>
        <w:t>2</w:t>
      </w:r>
      <w:r w:rsidR="00E3337C" w:rsidRPr="00E3337C">
        <w:rPr>
          <w:rFonts w:ascii="Arial" w:hAnsi="Arial" w:cs="Arial"/>
          <w:b/>
          <w:bCs/>
        </w:rPr>
        <w:t>1</w:t>
      </w:r>
      <w:r w:rsidRPr="00904109">
        <w:rPr>
          <w:rFonts w:ascii="Arial" w:hAnsi="Arial" w:cs="Arial"/>
        </w:rPr>
        <w:tab/>
        <w:t>Each entrant acknowledges that</w:t>
      </w:r>
      <w:r w:rsidR="00D45078">
        <w:rPr>
          <w:rFonts w:ascii="Arial" w:hAnsi="Arial" w:cs="Arial"/>
        </w:rPr>
        <w:t xml:space="preserve"> the Parties </w:t>
      </w:r>
      <w:r w:rsidRPr="00904109">
        <w:rPr>
          <w:rFonts w:ascii="Arial" w:hAnsi="Arial" w:cs="Arial"/>
        </w:rPr>
        <w:t xml:space="preserve">reserve the right to publish the name of the winner and runners-up, and details of the advertising campaign online on its website, social media and in press releases and each entrant grants </w:t>
      </w:r>
      <w:r w:rsidR="00D45078">
        <w:rPr>
          <w:rFonts w:ascii="Arial" w:hAnsi="Arial" w:cs="Arial"/>
        </w:rPr>
        <w:t xml:space="preserve">the Parties </w:t>
      </w:r>
      <w:r w:rsidRPr="00904109">
        <w:rPr>
          <w:rFonts w:ascii="Arial" w:hAnsi="Arial" w:cs="Arial"/>
        </w:rPr>
        <w:t xml:space="preserve">a non-exclusive, </w:t>
      </w:r>
      <w:proofErr w:type="gramStart"/>
      <w:r w:rsidRPr="00904109">
        <w:rPr>
          <w:rFonts w:ascii="Arial" w:hAnsi="Arial" w:cs="Arial"/>
        </w:rPr>
        <w:t>irrevocable</w:t>
      </w:r>
      <w:proofErr w:type="gramEnd"/>
      <w:r w:rsidRPr="00904109">
        <w:rPr>
          <w:rFonts w:ascii="Arial" w:hAnsi="Arial" w:cs="Arial"/>
        </w:rPr>
        <w:t xml:space="preserve"> and royalty-free licence for </w:t>
      </w:r>
      <w:r w:rsidR="00D45078">
        <w:rPr>
          <w:rFonts w:ascii="Arial" w:hAnsi="Arial" w:cs="Arial"/>
        </w:rPr>
        <w:t xml:space="preserve">the Parties </w:t>
      </w:r>
      <w:r w:rsidRPr="00904109">
        <w:rPr>
          <w:rFonts w:ascii="Arial" w:hAnsi="Arial" w:cs="Arial"/>
        </w:rPr>
        <w:t xml:space="preserve">or its agents to use, publish and reproduce the advertising Campaign, or any adapted, altered or edited version of it, for such purpose </w:t>
      </w:r>
    </w:p>
    <w:p w14:paraId="36D07E6C" w14:textId="03AB2710" w:rsidR="00904109" w:rsidRPr="00904109" w:rsidRDefault="00904109" w:rsidP="00D45078">
      <w:pPr>
        <w:ind w:left="720"/>
        <w:rPr>
          <w:rFonts w:ascii="Arial" w:hAnsi="Arial" w:cs="Arial"/>
        </w:rPr>
      </w:pPr>
      <w:r w:rsidRPr="00904109">
        <w:rPr>
          <w:rFonts w:ascii="Arial" w:hAnsi="Arial" w:cs="Arial"/>
        </w:rPr>
        <w:lastRenderedPageBreak/>
        <w:t xml:space="preserve">Each entrant warrants to </w:t>
      </w:r>
      <w:r w:rsidR="003F4ED9">
        <w:rPr>
          <w:rFonts w:ascii="Arial" w:hAnsi="Arial" w:cs="Arial"/>
        </w:rPr>
        <w:t xml:space="preserve">the Parties </w:t>
      </w:r>
      <w:r w:rsidRPr="00904109">
        <w:rPr>
          <w:rFonts w:ascii="Arial" w:hAnsi="Arial" w:cs="Arial"/>
        </w:rPr>
        <w:t>that all material submitted is not in breach of any third-party rights.</w:t>
      </w:r>
    </w:p>
    <w:p w14:paraId="3E17ED26" w14:textId="6065BC5E" w:rsidR="00904109" w:rsidRPr="00904109" w:rsidRDefault="00904109" w:rsidP="000F248E">
      <w:pPr>
        <w:ind w:left="720" w:hanging="720"/>
        <w:rPr>
          <w:rFonts w:ascii="Arial" w:hAnsi="Arial" w:cs="Arial"/>
        </w:rPr>
      </w:pPr>
      <w:r w:rsidRPr="00E3337C">
        <w:rPr>
          <w:rFonts w:ascii="Arial" w:hAnsi="Arial" w:cs="Arial"/>
          <w:b/>
          <w:bCs/>
        </w:rPr>
        <w:t>2</w:t>
      </w:r>
      <w:r w:rsidR="00E3337C" w:rsidRPr="00E3337C">
        <w:rPr>
          <w:rFonts w:ascii="Arial" w:hAnsi="Arial" w:cs="Arial"/>
          <w:b/>
          <w:bCs/>
        </w:rPr>
        <w:t>2</w:t>
      </w:r>
      <w:r w:rsidRPr="00904109">
        <w:rPr>
          <w:rFonts w:ascii="Arial" w:hAnsi="Arial" w:cs="Arial"/>
        </w:rPr>
        <w:tab/>
        <w:t xml:space="preserve">Each entrant indemnifies </w:t>
      </w:r>
      <w:r w:rsidR="000F248E">
        <w:rPr>
          <w:rFonts w:ascii="Arial" w:hAnsi="Arial" w:cs="Arial"/>
        </w:rPr>
        <w:t xml:space="preserve">the Parties </w:t>
      </w:r>
      <w:r w:rsidRPr="00904109">
        <w:rPr>
          <w:rFonts w:ascii="Arial" w:hAnsi="Arial" w:cs="Arial"/>
        </w:rPr>
        <w:t xml:space="preserve">against all actions, claims, costs, demands, proceedings, damages, </w:t>
      </w:r>
      <w:proofErr w:type="gramStart"/>
      <w:r w:rsidRPr="00904109">
        <w:rPr>
          <w:rFonts w:ascii="Arial" w:hAnsi="Arial" w:cs="Arial"/>
        </w:rPr>
        <w:t>charges</w:t>
      </w:r>
      <w:proofErr w:type="gramEnd"/>
      <w:r w:rsidRPr="00904109">
        <w:rPr>
          <w:rFonts w:ascii="Arial" w:hAnsi="Arial" w:cs="Arial"/>
        </w:rPr>
        <w:t xml:space="preserve"> and expenses whatsoever brought against </w:t>
      </w:r>
      <w:r w:rsidR="000F248E">
        <w:rPr>
          <w:rFonts w:ascii="Arial" w:hAnsi="Arial" w:cs="Arial"/>
        </w:rPr>
        <w:t xml:space="preserve">the Parties </w:t>
      </w:r>
      <w:r w:rsidRPr="00904109">
        <w:rPr>
          <w:rFonts w:ascii="Arial" w:hAnsi="Arial" w:cs="Arial"/>
        </w:rPr>
        <w:t>and arising in connection with any breach of these terms and conditions.</w:t>
      </w:r>
    </w:p>
    <w:p w14:paraId="7145C897" w14:textId="0675044E" w:rsidR="00904109" w:rsidRPr="00904109" w:rsidRDefault="00904109" w:rsidP="000F248E">
      <w:pPr>
        <w:ind w:left="720" w:hanging="720"/>
        <w:rPr>
          <w:rFonts w:ascii="Arial" w:hAnsi="Arial" w:cs="Arial"/>
        </w:rPr>
      </w:pPr>
      <w:r w:rsidRPr="00E3337C">
        <w:rPr>
          <w:rFonts w:ascii="Arial" w:hAnsi="Arial" w:cs="Arial"/>
          <w:b/>
          <w:bCs/>
        </w:rPr>
        <w:t>2</w:t>
      </w:r>
      <w:r w:rsidR="00E3337C" w:rsidRPr="00E3337C">
        <w:rPr>
          <w:rFonts w:ascii="Arial" w:hAnsi="Arial" w:cs="Arial"/>
          <w:b/>
          <w:bCs/>
        </w:rPr>
        <w:t>3</w:t>
      </w:r>
      <w:r w:rsidRPr="00904109">
        <w:rPr>
          <w:rFonts w:ascii="Arial" w:hAnsi="Arial" w:cs="Arial"/>
        </w:rPr>
        <w:tab/>
      </w:r>
      <w:r w:rsidR="000F248E">
        <w:rPr>
          <w:rFonts w:ascii="Arial" w:hAnsi="Arial" w:cs="Arial"/>
        </w:rPr>
        <w:t xml:space="preserve">The Parties </w:t>
      </w:r>
      <w:r w:rsidRPr="00904109">
        <w:rPr>
          <w:rFonts w:ascii="Arial" w:hAnsi="Arial" w:cs="Arial"/>
        </w:rPr>
        <w:t xml:space="preserve">assume no responsibility for any damage, loss, </w:t>
      </w:r>
      <w:proofErr w:type="gramStart"/>
      <w:r w:rsidRPr="00904109">
        <w:rPr>
          <w:rFonts w:ascii="Arial" w:hAnsi="Arial" w:cs="Arial"/>
        </w:rPr>
        <w:t>injury</w:t>
      </w:r>
      <w:proofErr w:type="gramEnd"/>
      <w:r w:rsidRPr="00904109">
        <w:rPr>
          <w:rFonts w:ascii="Arial" w:hAnsi="Arial" w:cs="Arial"/>
        </w:rPr>
        <w:t xml:space="preserve"> or disappointment suffered by any entrant entering the Competition or as a result of accepting any prize and excludes such liability to the fullest extent permitted by law.</w:t>
      </w:r>
    </w:p>
    <w:p w14:paraId="6C951EFD" w14:textId="77777777" w:rsidR="00904109" w:rsidRPr="00A9235A" w:rsidRDefault="00904109" w:rsidP="00904109">
      <w:pPr>
        <w:rPr>
          <w:rFonts w:ascii="Arial" w:hAnsi="Arial" w:cs="Arial"/>
          <w:b/>
          <w:bCs/>
        </w:rPr>
      </w:pPr>
      <w:r w:rsidRPr="00A9235A">
        <w:rPr>
          <w:rFonts w:ascii="Arial" w:hAnsi="Arial" w:cs="Arial"/>
          <w:b/>
          <w:bCs/>
        </w:rPr>
        <w:t>General</w:t>
      </w:r>
    </w:p>
    <w:p w14:paraId="7CAAD7CB" w14:textId="04A7CB90" w:rsidR="00904109" w:rsidRPr="00904109" w:rsidRDefault="00904109" w:rsidP="000F248E">
      <w:pPr>
        <w:ind w:left="720" w:hanging="720"/>
        <w:rPr>
          <w:rFonts w:ascii="Arial" w:hAnsi="Arial" w:cs="Arial"/>
        </w:rPr>
      </w:pPr>
      <w:r w:rsidRPr="00E3337C">
        <w:rPr>
          <w:rFonts w:ascii="Arial" w:hAnsi="Arial" w:cs="Arial"/>
          <w:b/>
          <w:bCs/>
        </w:rPr>
        <w:t>2</w:t>
      </w:r>
      <w:r w:rsidR="00E3337C" w:rsidRPr="00E3337C">
        <w:rPr>
          <w:rFonts w:ascii="Arial" w:hAnsi="Arial" w:cs="Arial"/>
          <w:b/>
          <w:bCs/>
        </w:rPr>
        <w:t>4</w:t>
      </w:r>
      <w:r w:rsidRPr="00904109">
        <w:rPr>
          <w:rFonts w:ascii="Arial" w:hAnsi="Arial" w:cs="Arial"/>
        </w:rPr>
        <w:tab/>
      </w:r>
      <w:r w:rsidR="000F248E">
        <w:rPr>
          <w:rFonts w:ascii="Arial" w:hAnsi="Arial" w:cs="Arial"/>
        </w:rPr>
        <w:t xml:space="preserve">The Parties </w:t>
      </w:r>
      <w:r w:rsidRPr="00904109">
        <w:rPr>
          <w:rFonts w:ascii="Arial" w:hAnsi="Arial" w:cs="Arial"/>
        </w:rPr>
        <w:t xml:space="preserve">shall not be responsible for late, </w:t>
      </w:r>
      <w:proofErr w:type="gramStart"/>
      <w:r w:rsidRPr="00904109">
        <w:rPr>
          <w:rFonts w:ascii="Arial" w:hAnsi="Arial" w:cs="Arial"/>
        </w:rPr>
        <w:t>lost</w:t>
      </w:r>
      <w:proofErr w:type="gramEnd"/>
      <w:r w:rsidRPr="00904109">
        <w:rPr>
          <w:rFonts w:ascii="Arial" w:hAnsi="Arial" w:cs="Arial"/>
        </w:rPr>
        <w:t xml:space="preserve"> or delayed entries or network, computer hardware or software failures of any kind that may delay or restrict entry into the Competition.</w:t>
      </w:r>
    </w:p>
    <w:p w14:paraId="21F14EFC" w14:textId="0D6CA68A" w:rsidR="00904109" w:rsidRPr="00904109" w:rsidRDefault="00904109" w:rsidP="00904109">
      <w:pPr>
        <w:rPr>
          <w:rFonts w:ascii="Arial" w:hAnsi="Arial" w:cs="Arial"/>
        </w:rPr>
      </w:pPr>
      <w:r w:rsidRPr="00E3337C">
        <w:rPr>
          <w:rFonts w:ascii="Arial" w:hAnsi="Arial" w:cs="Arial"/>
          <w:b/>
          <w:bCs/>
        </w:rPr>
        <w:t>2</w:t>
      </w:r>
      <w:r w:rsidR="00E3337C" w:rsidRPr="00E3337C">
        <w:rPr>
          <w:rFonts w:ascii="Arial" w:hAnsi="Arial" w:cs="Arial"/>
          <w:b/>
          <w:bCs/>
        </w:rPr>
        <w:t>5</w:t>
      </w:r>
      <w:r w:rsidRPr="00904109">
        <w:rPr>
          <w:rFonts w:ascii="Arial" w:hAnsi="Arial" w:cs="Arial"/>
        </w:rPr>
        <w:tab/>
        <w:t>Entry into the Competition implies acceptance of these terms and conditions.</w:t>
      </w:r>
    </w:p>
    <w:p w14:paraId="7AC85D73" w14:textId="46A1EEAC" w:rsidR="00904109" w:rsidRPr="00904109" w:rsidRDefault="00904109" w:rsidP="00E248F8">
      <w:pPr>
        <w:ind w:left="720" w:hanging="720"/>
        <w:rPr>
          <w:rFonts w:ascii="Arial" w:hAnsi="Arial" w:cs="Arial"/>
        </w:rPr>
      </w:pPr>
      <w:r w:rsidRPr="00E3337C">
        <w:rPr>
          <w:rFonts w:ascii="Arial" w:hAnsi="Arial" w:cs="Arial"/>
          <w:b/>
          <w:bCs/>
        </w:rPr>
        <w:t>2</w:t>
      </w:r>
      <w:r w:rsidR="00E3337C" w:rsidRPr="00E3337C">
        <w:rPr>
          <w:rFonts w:ascii="Arial" w:hAnsi="Arial" w:cs="Arial"/>
          <w:b/>
          <w:bCs/>
        </w:rPr>
        <w:t>6</w:t>
      </w:r>
      <w:r w:rsidRPr="00904109">
        <w:rPr>
          <w:rFonts w:ascii="Arial" w:hAnsi="Arial" w:cs="Arial"/>
        </w:rPr>
        <w:tab/>
      </w:r>
      <w:r w:rsidR="000F248E">
        <w:rPr>
          <w:rFonts w:ascii="Arial" w:hAnsi="Arial" w:cs="Arial"/>
        </w:rPr>
        <w:t>The Parties</w:t>
      </w:r>
      <w:r w:rsidRPr="00904109">
        <w:rPr>
          <w:rFonts w:ascii="Arial" w:hAnsi="Arial" w:cs="Arial"/>
        </w:rPr>
        <w:t xml:space="preserve"> reserve the right to withdraw prizes or refuse to award to any</w:t>
      </w:r>
      <w:r w:rsidR="000F248E">
        <w:rPr>
          <w:rFonts w:ascii="Arial" w:hAnsi="Arial" w:cs="Arial"/>
        </w:rPr>
        <w:t xml:space="preserve"> business f</w:t>
      </w:r>
      <w:r w:rsidRPr="00904109">
        <w:rPr>
          <w:rFonts w:ascii="Arial" w:hAnsi="Arial" w:cs="Arial"/>
        </w:rPr>
        <w:t>ound to be in breach of these terms and conditions.</w:t>
      </w:r>
    </w:p>
    <w:p w14:paraId="2831EB36" w14:textId="4A19C489" w:rsidR="00904109" w:rsidRPr="00904109" w:rsidRDefault="00904109" w:rsidP="00E248F8">
      <w:pPr>
        <w:ind w:left="720" w:hanging="720"/>
        <w:rPr>
          <w:rFonts w:ascii="Arial" w:hAnsi="Arial" w:cs="Arial"/>
        </w:rPr>
      </w:pPr>
      <w:r w:rsidRPr="00E3337C">
        <w:rPr>
          <w:rFonts w:ascii="Arial" w:hAnsi="Arial" w:cs="Arial"/>
          <w:b/>
          <w:bCs/>
        </w:rPr>
        <w:t>2</w:t>
      </w:r>
      <w:r w:rsidR="00E3337C" w:rsidRPr="00E3337C">
        <w:rPr>
          <w:rFonts w:ascii="Arial" w:hAnsi="Arial" w:cs="Arial"/>
          <w:b/>
          <w:bCs/>
        </w:rPr>
        <w:t>7</w:t>
      </w:r>
      <w:r w:rsidRPr="003F4ED9">
        <w:rPr>
          <w:rFonts w:ascii="Arial" w:hAnsi="Arial" w:cs="Arial"/>
        </w:rPr>
        <w:tab/>
      </w:r>
      <w:r w:rsidRPr="00E85D53">
        <w:rPr>
          <w:rFonts w:ascii="Arial" w:hAnsi="Arial" w:cs="Arial"/>
        </w:rPr>
        <w:t xml:space="preserve">The promoter of this Competition is </w:t>
      </w:r>
      <w:r w:rsidR="000F248E" w:rsidRPr="00E85D53">
        <w:rPr>
          <w:rFonts w:ascii="Arial" w:hAnsi="Arial" w:cs="Arial"/>
        </w:rPr>
        <w:t xml:space="preserve">the London Borough of </w:t>
      </w:r>
      <w:r w:rsidRPr="00E85D53">
        <w:rPr>
          <w:rFonts w:ascii="Arial" w:hAnsi="Arial" w:cs="Arial"/>
        </w:rPr>
        <w:t>Hounslow</w:t>
      </w:r>
      <w:r w:rsidR="007B52E5" w:rsidRPr="00E85D53">
        <w:rPr>
          <w:rFonts w:ascii="Arial" w:hAnsi="Arial" w:cs="Arial"/>
        </w:rPr>
        <w:t>,</w:t>
      </w:r>
      <w:r w:rsidRPr="00E85D53">
        <w:rPr>
          <w:rFonts w:ascii="Arial" w:hAnsi="Arial" w:cs="Arial"/>
        </w:rPr>
        <w:t xml:space="preserve"> 7 Bath Road</w:t>
      </w:r>
      <w:r w:rsidR="007B52E5" w:rsidRPr="00E85D53">
        <w:rPr>
          <w:rFonts w:ascii="Arial" w:hAnsi="Arial" w:cs="Arial"/>
        </w:rPr>
        <w:t>,</w:t>
      </w:r>
      <w:r w:rsidRPr="00E85D53">
        <w:rPr>
          <w:rFonts w:ascii="Arial" w:hAnsi="Arial" w:cs="Arial"/>
        </w:rPr>
        <w:t xml:space="preserve"> Hounslow</w:t>
      </w:r>
      <w:r w:rsidR="007B52E5" w:rsidRPr="00E85D53">
        <w:rPr>
          <w:rFonts w:ascii="Arial" w:hAnsi="Arial" w:cs="Arial"/>
        </w:rPr>
        <w:t>,</w:t>
      </w:r>
      <w:r w:rsidRPr="00E85D53">
        <w:rPr>
          <w:rFonts w:ascii="Arial" w:hAnsi="Arial" w:cs="Arial"/>
        </w:rPr>
        <w:t xml:space="preserve"> Middlesex</w:t>
      </w:r>
      <w:r w:rsidR="007B52E5" w:rsidRPr="00E85D53">
        <w:rPr>
          <w:rFonts w:ascii="Arial" w:hAnsi="Arial" w:cs="Arial"/>
        </w:rPr>
        <w:t>,</w:t>
      </w:r>
      <w:r w:rsidRPr="00E85D53">
        <w:rPr>
          <w:rFonts w:ascii="Arial" w:hAnsi="Arial" w:cs="Arial"/>
        </w:rPr>
        <w:t xml:space="preserve"> TW3 3EB.</w:t>
      </w:r>
      <w:r w:rsidRPr="00904109">
        <w:rPr>
          <w:rFonts w:ascii="Arial" w:hAnsi="Arial" w:cs="Arial"/>
        </w:rPr>
        <w:t xml:space="preserve"> </w:t>
      </w:r>
    </w:p>
    <w:p w14:paraId="46B5A949" w14:textId="5C739E01" w:rsidR="00904109" w:rsidRPr="00904109" w:rsidRDefault="000F248E" w:rsidP="00E248F8">
      <w:pPr>
        <w:ind w:left="720" w:hanging="720"/>
        <w:rPr>
          <w:rFonts w:ascii="Arial" w:hAnsi="Arial" w:cs="Arial"/>
        </w:rPr>
      </w:pPr>
      <w:r w:rsidRPr="00E3337C">
        <w:rPr>
          <w:rFonts w:ascii="Arial" w:hAnsi="Arial" w:cs="Arial"/>
          <w:b/>
          <w:bCs/>
        </w:rPr>
        <w:t>2</w:t>
      </w:r>
      <w:r w:rsidR="00E3337C" w:rsidRPr="00E3337C">
        <w:rPr>
          <w:rFonts w:ascii="Arial" w:hAnsi="Arial" w:cs="Arial"/>
          <w:b/>
          <w:bCs/>
        </w:rPr>
        <w:t>8</w:t>
      </w:r>
      <w:r w:rsidR="00904109" w:rsidRPr="00904109">
        <w:rPr>
          <w:rFonts w:ascii="Arial" w:hAnsi="Arial" w:cs="Arial"/>
        </w:rPr>
        <w:tab/>
        <w:t>These terms and conditions are governed by English Law and shall be subject to the exclusive jurisdiction of the English Courts</w:t>
      </w:r>
      <w:r w:rsidR="003F4ED9">
        <w:rPr>
          <w:rFonts w:ascii="Arial" w:hAnsi="Arial" w:cs="Arial"/>
        </w:rPr>
        <w:t>.</w:t>
      </w:r>
    </w:p>
    <w:p w14:paraId="422C3F18" w14:textId="77777777" w:rsidR="00904109" w:rsidRPr="00904109" w:rsidRDefault="00904109" w:rsidP="00904109">
      <w:pPr>
        <w:rPr>
          <w:rFonts w:ascii="Arial" w:hAnsi="Arial" w:cs="Arial"/>
        </w:rPr>
      </w:pPr>
    </w:p>
    <w:p w14:paraId="367D52F0" w14:textId="77777777" w:rsidR="00904109" w:rsidRPr="00E85D53" w:rsidRDefault="00904109" w:rsidP="00904109">
      <w:pPr>
        <w:rPr>
          <w:rFonts w:ascii="Arial" w:hAnsi="Arial" w:cs="Arial"/>
          <w:b/>
          <w:bCs/>
        </w:rPr>
      </w:pPr>
      <w:r w:rsidRPr="00E85D53">
        <w:rPr>
          <w:rFonts w:ascii="Arial" w:hAnsi="Arial" w:cs="Arial"/>
          <w:b/>
          <w:bCs/>
        </w:rPr>
        <w:t>Privacy statement</w:t>
      </w:r>
    </w:p>
    <w:p w14:paraId="00E38527" w14:textId="77777777" w:rsidR="00904109" w:rsidRPr="00E85D53" w:rsidRDefault="00904109" w:rsidP="00904109">
      <w:pPr>
        <w:rPr>
          <w:rFonts w:ascii="Arial" w:hAnsi="Arial" w:cs="Arial"/>
        </w:rPr>
      </w:pPr>
    </w:p>
    <w:p w14:paraId="03764B09" w14:textId="21E6AA30" w:rsidR="00904109" w:rsidRPr="00E85D53" w:rsidRDefault="000F248E" w:rsidP="00904109">
      <w:pPr>
        <w:rPr>
          <w:rFonts w:ascii="Arial" w:hAnsi="Arial" w:cs="Arial"/>
        </w:rPr>
      </w:pPr>
      <w:r w:rsidRPr="00E85D53">
        <w:rPr>
          <w:rFonts w:ascii="Arial" w:hAnsi="Arial" w:cs="Arial"/>
        </w:rPr>
        <w:t xml:space="preserve">The Parties </w:t>
      </w:r>
      <w:r w:rsidR="00904109" w:rsidRPr="00E85D53">
        <w:rPr>
          <w:rFonts w:ascii="Arial" w:hAnsi="Arial" w:cs="Arial"/>
        </w:rPr>
        <w:t>will use the personal information you provide as part of your submission for the purposes of</w:t>
      </w:r>
      <w:r w:rsidR="00E248F8" w:rsidRPr="00E85D53">
        <w:rPr>
          <w:rFonts w:ascii="Arial" w:hAnsi="Arial" w:cs="Arial"/>
        </w:rPr>
        <w:t xml:space="preserve"> </w:t>
      </w:r>
      <w:r w:rsidR="00904109" w:rsidRPr="00E85D53">
        <w:rPr>
          <w:rFonts w:ascii="Arial" w:hAnsi="Arial" w:cs="Arial"/>
        </w:rPr>
        <w:t xml:space="preserve">administering this competition, informing you if you have won, and if </w:t>
      </w:r>
      <w:r w:rsidR="00297BD1" w:rsidRPr="00E85D53">
        <w:rPr>
          <w:rFonts w:ascii="Arial" w:hAnsi="Arial" w:cs="Arial"/>
        </w:rPr>
        <w:t>so,</w:t>
      </w:r>
      <w:r w:rsidR="00904109" w:rsidRPr="00E85D53">
        <w:rPr>
          <w:rFonts w:ascii="Arial" w:hAnsi="Arial" w:cs="Arial"/>
        </w:rPr>
        <w:t xml:space="preserve"> issuing your prize.</w:t>
      </w:r>
    </w:p>
    <w:p w14:paraId="6C2944D0" w14:textId="7824B178" w:rsidR="00904109" w:rsidRPr="00E85D53" w:rsidRDefault="00904109" w:rsidP="00904109">
      <w:pPr>
        <w:rPr>
          <w:rFonts w:ascii="Arial" w:hAnsi="Arial" w:cs="Arial"/>
        </w:rPr>
      </w:pPr>
      <w:r w:rsidRPr="00E85D53">
        <w:rPr>
          <w:rFonts w:ascii="Arial" w:hAnsi="Arial" w:cs="Arial"/>
        </w:rPr>
        <w:t xml:space="preserve">Your submission </w:t>
      </w:r>
      <w:r w:rsidR="00D16C05" w:rsidRPr="00E85D53">
        <w:rPr>
          <w:rFonts w:ascii="Arial" w:hAnsi="Arial" w:cs="Arial"/>
        </w:rPr>
        <w:t xml:space="preserve">and associated data </w:t>
      </w:r>
      <w:r w:rsidRPr="00E85D53">
        <w:rPr>
          <w:rFonts w:ascii="Arial" w:hAnsi="Arial" w:cs="Arial"/>
        </w:rPr>
        <w:t xml:space="preserve">will be shared </w:t>
      </w:r>
      <w:r w:rsidR="000F248E" w:rsidRPr="00E85D53">
        <w:rPr>
          <w:rFonts w:ascii="Arial" w:hAnsi="Arial" w:cs="Arial"/>
        </w:rPr>
        <w:t>between the Parti</w:t>
      </w:r>
      <w:r w:rsidR="00D16C05" w:rsidRPr="00E85D53">
        <w:rPr>
          <w:rFonts w:ascii="Arial" w:hAnsi="Arial" w:cs="Arial"/>
        </w:rPr>
        <w:t>e</w:t>
      </w:r>
      <w:r w:rsidR="000F248E" w:rsidRPr="00E85D53">
        <w:rPr>
          <w:rFonts w:ascii="Arial" w:hAnsi="Arial" w:cs="Arial"/>
        </w:rPr>
        <w:t xml:space="preserve">s </w:t>
      </w:r>
      <w:r w:rsidRPr="00E85D53">
        <w:rPr>
          <w:rFonts w:ascii="Arial" w:hAnsi="Arial" w:cs="Arial"/>
        </w:rPr>
        <w:t>for these purposes.</w:t>
      </w:r>
    </w:p>
    <w:p w14:paraId="253CC5FE" w14:textId="77777777" w:rsidR="00904109" w:rsidRPr="00E85D53" w:rsidRDefault="00904109" w:rsidP="00904109">
      <w:pPr>
        <w:rPr>
          <w:rFonts w:ascii="Arial" w:hAnsi="Arial" w:cs="Arial"/>
        </w:rPr>
      </w:pPr>
      <w:r w:rsidRPr="00E85D53">
        <w:rPr>
          <w:rFonts w:ascii="Arial" w:hAnsi="Arial" w:cs="Arial"/>
        </w:rPr>
        <w:t>Any personal information will be properly safeguarded and processed in accordance with the requirements of data protection legislation.</w:t>
      </w:r>
    </w:p>
    <w:p w14:paraId="75B38899" w14:textId="66F831D3" w:rsidR="00D16C05" w:rsidRPr="00E85D53" w:rsidRDefault="00904109" w:rsidP="00D16C05">
      <w:r w:rsidRPr="00E85D53">
        <w:rPr>
          <w:rFonts w:ascii="Arial" w:hAnsi="Arial" w:cs="Arial"/>
        </w:rPr>
        <w:t>To find out more about how Hounslow handles personal data, see the privacy notice here.</w:t>
      </w:r>
      <w:r w:rsidR="00CE36E6" w:rsidRPr="00E85D53">
        <w:rPr>
          <w:rFonts w:ascii="Arial" w:hAnsi="Arial" w:cs="Arial"/>
        </w:rPr>
        <w:t xml:space="preserve"> </w:t>
      </w:r>
      <w:hyperlink r:id="rId9" w:history="1">
        <w:r w:rsidR="00896F15" w:rsidRPr="00E85D53">
          <w:rPr>
            <w:rStyle w:val="Hyperlink"/>
            <w:rFonts w:ascii="Arial" w:hAnsi="Arial" w:cs="Arial"/>
          </w:rPr>
          <w:t>Advance for Growth: privacy statement</w:t>
        </w:r>
      </w:hyperlink>
    </w:p>
    <w:p w14:paraId="237AC323" w14:textId="77777777" w:rsidR="00E85D53" w:rsidRPr="00904109" w:rsidRDefault="00E85D53" w:rsidP="00E85D53">
      <w:pPr>
        <w:rPr>
          <w:rFonts w:ascii="Arial" w:hAnsi="Arial" w:cs="Arial"/>
        </w:rPr>
      </w:pPr>
      <w:r w:rsidRPr="00E85D53">
        <w:rPr>
          <w:rFonts w:ascii="Arial" w:hAnsi="Arial" w:cs="Arial"/>
        </w:rPr>
        <w:t>London Borough of Hounslow are the data holder and Hounslow Chamber are the data processor</w:t>
      </w:r>
    </w:p>
    <w:p w14:paraId="7CD0D043" w14:textId="0C3C36FF" w:rsidR="00CE36E6" w:rsidRPr="00904109" w:rsidRDefault="00CE36E6" w:rsidP="00904109">
      <w:pPr>
        <w:rPr>
          <w:rFonts w:ascii="Arial" w:hAnsi="Arial" w:cs="Arial"/>
        </w:rPr>
      </w:pPr>
    </w:p>
    <w:sectPr w:rsidR="00CE36E6" w:rsidRPr="0090410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C99C" w14:textId="77777777" w:rsidR="003A5B7F" w:rsidRDefault="003A5B7F" w:rsidP="0094375D">
      <w:pPr>
        <w:spacing w:after="0" w:line="240" w:lineRule="auto"/>
      </w:pPr>
      <w:r>
        <w:separator/>
      </w:r>
    </w:p>
  </w:endnote>
  <w:endnote w:type="continuationSeparator" w:id="0">
    <w:p w14:paraId="3B4787DE" w14:textId="77777777" w:rsidR="003A5B7F" w:rsidRDefault="003A5B7F" w:rsidP="0094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DE72" w14:textId="77777777" w:rsidR="00480AF8" w:rsidRDefault="00480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7F48" w14:textId="77777777" w:rsidR="00053854" w:rsidRPr="00053854" w:rsidRDefault="00053854">
    <w:pPr>
      <w:pStyle w:val="Footer"/>
      <w:jc w:val="center"/>
      <w:rPr>
        <w:rFonts w:ascii="Arial" w:hAnsi="Arial" w:cs="Arial"/>
        <w:b/>
        <w:bCs/>
        <w:caps/>
        <w:sz w:val="16"/>
        <w:szCs w:val="16"/>
      </w:rPr>
    </w:pPr>
    <w:r w:rsidRPr="00053854">
      <w:rPr>
        <w:rFonts w:ascii="Arial" w:hAnsi="Arial" w:cs="Arial"/>
        <w:b/>
        <w:bCs/>
        <w:caps/>
        <w:sz w:val="16"/>
        <w:szCs w:val="16"/>
      </w:rPr>
      <w:fldChar w:fldCharType="begin"/>
    </w:r>
    <w:r w:rsidRPr="00053854">
      <w:rPr>
        <w:rFonts w:ascii="Arial" w:hAnsi="Arial" w:cs="Arial"/>
        <w:b/>
        <w:bCs/>
        <w:caps/>
        <w:sz w:val="16"/>
        <w:szCs w:val="16"/>
      </w:rPr>
      <w:instrText>PAGE   \* MERGEFORMAT</w:instrText>
    </w:r>
    <w:r w:rsidRPr="00053854">
      <w:rPr>
        <w:rFonts w:ascii="Arial" w:hAnsi="Arial" w:cs="Arial"/>
        <w:b/>
        <w:bCs/>
        <w:caps/>
        <w:sz w:val="16"/>
        <w:szCs w:val="16"/>
      </w:rPr>
      <w:fldChar w:fldCharType="separate"/>
    </w:r>
    <w:r w:rsidRPr="00053854">
      <w:rPr>
        <w:rFonts w:ascii="Arial" w:hAnsi="Arial" w:cs="Arial"/>
        <w:b/>
        <w:bCs/>
        <w:caps/>
        <w:sz w:val="16"/>
        <w:szCs w:val="16"/>
      </w:rPr>
      <w:t>2</w:t>
    </w:r>
    <w:r w:rsidRPr="00053854">
      <w:rPr>
        <w:rFonts w:ascii="Arial" w:hAnsi="Arial" w:cs="Arial"/>
        <w:b/>
        <w:bCs/>
        <w:caps/>
        <w:sz w:val="16"/>
        <w:szCs w:val="16"/>
      </w:rPr>
      <w:fldChar w:fldCharType="end"/>
    </w:r>
  </w:p>
  <w:p w14:paraId="40401231" w14:textId="6F385655" w:rsidR="0094375D" w:rsidRDefault="00053854" w:rsidP="00053854">
    <w:pPr>
      <w:pStyle w:val="Footer"/>
      <w:jc w:val="center"/>
    </w:pPr>
    <w:r>
      <w:rPr>
        <w:noProof/>
      </w:rPr>
      <w:drawing>
        <wp:inline distT="0" distB="0" distL="0" distR="0" wp14:anchorId="434F8665" wp14:editId="4E9CF554">
          <wp:extent cx="603250" cy="230446"/>
          <wp:effectExtent l="0" t="0" r="635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539" cy="237814"/>
                  </a:xfrm>
                  <a:prstGeom prst="rect">
                    <a:avLst/>
                  </a:prstGeom>
                  <a:noFill/>
                  <a:ln>
                    <a:noFill/>
                  </a:ln>
                </pic:spPr>
              </pic:pic>
            </a:graphicData>
          </a:graphic>
        </wp:inline>
      </w:drawing>
    </w:r>
    <w:r>
      <w:rPr>
        <w:noProof/>
      </w:rPr>
      <w:drawing>
        <wp:inline distT="0" distB="0" distL="0" distR="0" wp14:anchorId="1B31E31D" wp14:editId="28FCED28">
          <wp:extent cx="869950" cy="255221"/>
          <wp:effectExtent l="0" t="0" r="635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634" cy="261583"/>
                  </a:xfrm>
                  <a:prstGeom prst="rect">
                    <a:avLst/>
                  </a:prstGeom>
                  <a:noFill/>
                  <a:ln>
                    <a:noFill/>
                  </a:ln>
                </pic:spPr>
              </pic:pic>
            </a:graphicData>
          </a:graphic>
        </wp:inline>
      </w:drawing>
    </w:r>
    <w:r>
      <w:rPr>
        <w:noProof/>
      </w:rPr>
      <w:drawing>
        <wp:inline distT="0" distB="0" distL="0" distR="0" wp14:anchorId="2DCA9050" wp14:editId="4B140D86">
          <wp:extent cx="609600" cy="318712"/>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3973" cy="32622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EE8E" w14:textId="77777777" w:rsidR="00480AF8" w:rsidRDefault="0048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5BDF" w14:textId="77777777" w:rsidR="003A5B7F" w:rsidRDefault="003A5B7F" w:rsidP="0094375D">
      <w:pPr>
        <w:spacing w:after="0" w:line="240" w:lineRule="auto"/>
      </w:pPr>
      <w:r>
        <w:separator/>
      </w:r>
    </w:p>
  </w:footnote>
  <w:footnote w:type="continuationSeparator" w:id="0">
    <w:p w14:paraId="4647FD03" w14:textId="77777777" w:rsidR="003A5B7F" w:rsidRDefault="003A5B7F" w:rsidP="00943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6E09" w14:textId="77777777" w:rsidR="00480AF8" w:rsidRDefault="00480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4582" w14:textId="07AB4217" w:rsidR="0094375D" w:rsidRDefault="00053854" w:rsidP="00053854">
    <w:pPr>
      <w:pStyle w:val="Header"/>
      <w:jc w:val="center"/>
    </w:pPr>
    <w:r>
      <w:rPr>
        <w:noProof/>
      </w:rPr>
      <w:drawing>
        <wp:inline distT="0" distB="0" distL="0" distR="0" wp14:anchorId="172C5C67" wp14:editId="7B9543A0">
          <wp:extent cx="749300" cy="748802"/>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10" cy="7510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9749" w14:textId="77777777" w:rsidR="00480AF8" w:rsidRDefault="00480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FFC"/>
    <w:multiLevelType w:val="hybridMultilevel"/>
    <w:tmpl w:val="CB14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452F"/>
    <w:multiLevelType w:val="hybridMultilevel"/>
    <w:tmpl w:val="DEB2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849E0"/>
    <w:multiLevelType w:val="hybridMultilevel"/>
    <w:tmpl w:val="87CAC6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E5AA7"/>
    <w:multiLevelType w:val="hybridMultilevel"/>
    <w:tmpl w:val="298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528A8"/>
    <w:multiLevelType w:val="hybridMultilevel"/>
    <w:tmpl w:val="BD80812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A5578F"/>
    <w:multiLevelType w:val="hybridMultilevel"/>
    <w:tmpl w:val="B92C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98209E"/>
    <w:multiLevelType w:val="hybridMultilevel"/>
    <w:tmpl w:val="01EC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6201"/>
    <w:multiLevelType w:val="hybridMultilevel"/>
    <w:tmpl w:val="A5AE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623CC"/>
    <w:multiLevelType w:val="hybridMultilevel"/>
    <w:tmpl w:val="F3B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6055B"/>
    <w:multiLevelType w:val="hybridMultilevel"/>
    <w:tmpl w:val="593A99A8"/>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1156F3"/>
    <w:multiLevelType w:val="hybridMultilevel"/>
    <w:tmpl w:val="D3FCEB96"/>
    <w:lvl w:ilvl="0" w:tplc="7B061416">
      <w:start w:val="1"/>
      <w:numFmt w:val="bullet"/>
      <w:lvlText w:val=""/>
      <w:lvlJc w:val="left"/>
      <w:pPr>
        <w:tabs>
          <w:tab w:val="num" w:pos="720"/>
        </w:tabs>
        <w:ind w:left="720" w:hanging="360"/>
      </w:pPr>
      <w:rPr>
        <w:rFonts w:ascii="Symbol" w:hAnsi="Symbol" w:hint="default"/>
      </w:rPr>
    </w:lvl>
    <w:lvl w:ilvl="1" w:tplc="0E22865A">
      <w:start w:val="1"/>
      <w:numFmt w:val="bullet"/>
      <w:lvlText w:val=""/>
      <w:lvlJc w:val="left"/>
      <w:pPr>
        <w:tabs>
          <w:tab w:val="num" w:pos="1440"/>
        </w:tabs>
        <w:ind w:left="1440" w:hanging="360"/>
      </w:pPr>
      <w:rPr>
        <w:rFonts w:ascii="Symbol" w:hAnsi="Symbol" w:hint="default"/>
      </w:rPr>
    </w:lvl>
    <w:lvl w:ilvl="2" w:tplc="B3100FBC" w:tentative="1">
      <w:start w:val="1"/>
      <w:numFmt w:val="bullet"/>
      <w:lvlText w:val=""/>
      <w:lvlJc w:val="left"/>
      <w:pPr>
        <w:tabs>
          <w:tab w:val="num" w:pos="2160"/>
        </w:tabs>
        <w:ind w:left="2160" w:hanging="360"/>
      </w:pPr>
      <w:rPr>
        <w:rFonts w:ascii="Symbol" w:hAnsi="Symbol" w:hint="default"/>
      </w:rPr>
    </w:lvl>
    <w:lvl w:ilvl="3" w:tplc="137A7E8C" w:tentative="1">
      <w:start w:val="1"/>
      <w:numFmt w:val="bullet"/>
      <w:lvlText w:val=""/>
      <w:lvlJc w:val="left"/>
      <w:pPr>
        <w:tabs>
          <w:tab w:val="num" w:pos="2880"/>
        </w:tabs>
        <w:ind w:left="2880" w:hanging="360"/>
      </w:pPr>
      <w:rPr>
        <w:rFonts w:ascii="Symbol" w:hAnsi="Symbol" w:hint="default"/>
      </w:rPr>
    </w:lvl>
    <w:lvl w:ilvl="4" w:tplc="636C8C0C" w:tentative="1">
      <w:start w:val="1"/>
      <w:numFmt w:val="bullet"/>
      <w:lvlText w:val=""/>
      <w:lvlJc w:val="left"/>
      <w:pPr>
        <w:tabs>
          <w:tab w:val="num" w:pos="3600"/>
        </w:tabs>
        <w:ind w:left="3600" w:hanging="360"/>
      </w:pPr>
      <w:rPr>
        <w:rFonts w:ascii="Symbol" w:hAnsi="Symbol" w:hint="default"/>
      </w:rPr>
    </w:lvl>
    <w:lvl w:ilvl="5" w:tplc="4B8463E2" w:tentative="1">
      <w:start w:val="1"/>
      <w:numFmt w:val="bullet"/>
      <w:lvlText w:val=""/>
      <w:lvlJc w:val="left"/>
      <w:pPr>
        <w:tabs>
          <w:tab w:val="num" w:pos="4320"/>
        </w:tabs>
        <w:ind w:left="4320" w:hanging="360"/>
      </w:pPr>
      <w:rPr>
        <w:rFonts w:ascii="Symbol" w:hAnsi="Symbol" w:hint="default"/>
      </w:rPr>
    </w:lvl>
    <w:lvl w:ilvl="6" w:tplc="66EE4326" w:tentative="1">
      <w:start w:val="1"/>
      <w:numFmt w:val="bullet"/>
      <w:lvlText w:val=""/>
      <w:lvlJc w:val="left"/>
      <w:pPr>
        <w:tabs>
          <w:tab w:val="num" w:pos="5040"/>
        </w:tabs>
        <w:ind w:left="5040" w:hanging="360"/>
      </w:pPr>
      <w:rPr>
        <w:rFonts w:ascii="Symbol" w:hAnsi="Symbol" w:hint="default"/>
      </w:rPr>
    </w:lvl>
    <w:lvl w:ilvl="7" w:tplc="98F8D09E" w:tentative="1">
      <w:start w:val="1"/>
      <w:numFmt w:val="bullet"/>
      <w:lvlText w:val=""/>
      <w:lvlJc w:val="left"/>
      <w:pPr>
        <w:tabs>
          <w:tab w:val="num" w:pos="5760"/>
        </w:tabs>
        <w:ind w:left="5760" w:hanging="360"/>
      </w:pPr>
      <w:rPr>
        <w:rFonts w:ascii="Symbol" w:hAnsi="Symbol" w:hint="default"/>
      </w:rPr>
    </w:lvl>
    <w:lvl w:ilvl="8" w:tplc="CF22010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BC011BB"/>
    <w:multiLevelType w:val="hybridMultilevel"/>
    <w:tmpl w:val="D5CA28B6"/>
    <w:lvl w:ilvl="0" w:tplc="08090013">
      <w:start w:val="1"/>
      <w:numFmt w:val="upperRoman"/>
      <w:lvlText w:val="%1."/>
      <w:lvlJc w:val="righ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F65764A"/>
    <w:multiLevelType w:val="hybridMultilevel"/>
    <w:tmpl w:val="883E3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812050"/>
    <w:multiLevelType w:val="hybridMultilevel"/>
    <w:tmpl w:val="BABE8202"/>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8779C4"/>
    <w:multiLevelType w:val="hybridMultilevel"/>
    <w:tmpl w:val="3424A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11AFB"/>
    <w:multiLevelType w:val="hybridMultilevel"/>
    <w:tmpl w:val="9BD0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A76A3"/>
    <w:multiLevelType w:val="hybridMultilevel"/>
    <w:tmpl w:val="AD8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049D3"/>
    <w:multiLevelType w:val="multilevel"/>
    <w:tmpl w:val="EB363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BF02F9"/>
    <w:multiLevelType w:val="hybridMultilevel"/>
    <w:tmpl w:val="527E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E3E2B"/>
    <w:multiLevelType w:val="hybridMultilevel"/>
    <w:tmpl w:val="356E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40A54"/>
    <w:multiLevelType w:val="hybridMultilevel"/>
    <w:tmpl w:val="E3141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F5275"/>
    <w:multiLevelType w:val="multilevel"/>
    <w:tmpl w:val="13ACF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B54106"/>
    <w:multiLevelType w:val="hybridMultilevel"/>
    <w:tmpl w:val="6776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C6957"/>
    <w:multiLevelType w:val="hybridMultilevel"/>
    <w:tmpl w:val="0B007F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BB5385"/>
    <w:multiLevelType w:val="hybridMultilevel"/>
    <w:tmpl w:val="7386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10C07"/>
    <w:multiLevelType w:val="hybridMultilevel"/>
    <w:tmpl w:val="2120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645F4"/>
    <w:multiLevelType w:val="hybridMultilevel"/>
    <w:tmpl w:val="E214BA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51B75"/>
    <w:multiLevelType w:val="hybridMultilevel"/>
    <w:tmpl w:val="150479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2D5200FC">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27"/>
  </w:num>
  <w:num w:numId="5">
    <w:abstractNumId w:val="16"/>
  </w:num>
  <w:num w:numId="6">
    <w:abstractNumId w:val="7"/>
  </w:num>
  <w:num w:numId="7">
    <w:abstractNumId w:val="25"/>
  </w:num>
  <w:num w:numId="8">
    <w:abstractNumId w:val="19"/>
  </w:num>
  <w:num w:numId="9">
    <w:abstractNumId w:val="21"/>
  </w:num>
  <w:num w:numId="10">
    <w:abstractNumId w:val="18"/>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22"/>
  </w:num>
  <w:num w:numId="16">
    <w:abstractNumId w:val="12"/>
  </w:num>
  <w:num w:numId="17">
    <w:abstractNumId w:val="15"/>
  </w:num>
  <w:num w:numId="18">
    <w:abstractNumId w:val="3"/>
  </w:num>
  <w:num w:numId="19">
    <w:abstractNumId w:val="20"/>
  </w:num>
  <w:num w:numId="20">
    <w:abstractNumId w:val="11"/>
  </w:num>
  <w:num w:numId="21">
    <w:abstractNumId w:val="4"/>
  </w:num>
  <w:num w:numId="22">
    <w:abstractNumId w:val="0"/>
  </w:num>
  <w:num w:numId="23">
    <w:abstractNumId w:val="23"/>
  </w:num>
  <w:num w:numId="24">
    <w:abstractNumId w:val="13"/>
  </w:num>
  <w:num w:numId="25">
    <w:abstractNumId w:val="9"/>
  </w:num>
  <w:num w:numId="26">
    <w:abstractNumId w:val="2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09"/>
    <w:rsid w:val="000212B2"/>
    <w:rsid w:val="00021FAD"/>
    <w:rsid w:val="0002473F"/>
    <w:rsid w:val="00053854"/>
    <w:rsid w:val="000701B5"/>
    <w:rsid w:val="000A6B9F"/>
    <w:rsid w:val="000B2559"/>
    <w:rsid w:val="000C3601"/>
    <w:rsid w:val="000D5380"/>
    <w:rsid w:val="000D6BAB"/>
    <w:rsid w:val="000F22F9"/>
    <w:rsid w:val="000F248E"/>
    <w:rsid w:val="001108B8"/>
    <w:rsid w:val="00110D25"/>
    <w:rsid w:val="00165FCF"/>
    <w:rsid w:val="00181223"/>
    <w:rsid w:val="001B46E9"/>
    <w:rsid w:val="001C2811"/>
    <w:rsid w:val="00236DBF"/>
    <w:rsid w:val="00250F5F"/>
    <w:rsid w:val="0027151B"/>
    <w:rsid w:val="002960C7"/>
    <w:rsid w:val="00297BD1"/>
    <w:rsid w:val="002E6AA7"/>
    <w:rsid w:val="002F629C"/>
    <w:rsid w:val="003162E7"/>
    <w:rsid w:val="00325E04"/>
    <w:rsid w:val="00370349"/>
    <w:rsid w:val="003A5B7F"/>
    <w:rsid w:val="003B6DBA"/>
    <w:rsid w:val="003C5899"/>
    <w:rsid w:val="003E2EB0"/>
    <w:rsid w:val="003F4ED9"/>
    <w:rsid w:val="003F6663"/>
    <w:rsid w:val="00420B3B"/>
    <w:rsid w:val="004516EB"/>
    <w:rsid w:val="00480AF8"/>
    <w:rsid w:val="004920D8"/>
    <w:rsid w:val="0049346C"/>
    <w:rsid w:val="004949C2"/>
    <w:rsid w:val="004C559D"/>
    <w:rsid w:val="004C6D19"/>
    <w:rsid w:val="004D1EA6"/>
    <w:rsid w:val="00530D30"/>
    <w:rsid w:val="00540756"/>
    <w:rsid w:val="00540E5F"/>
    <w:rsid w:val="00545E09"/>
    <w:rsid w:val="005933EF"/>
    <w:rsid w:val="005C7015"/>
    <w:rsid w:val="00601E78"/>
    <w:rsid w:val="00655CA0"/>
    <w:rsid w:val="00683241"/>
    <w:rsid w:val="0069185B"/>
    <w:rsid w:val="006B54EA"/>
    <w:rsid w:val="00710E65"/>
    <w:rsid w:val="00712C43"/>
    <w:rsid w:val="00716ADE"/>
    <w:rsid w:val="00720527"/>
    <w:rsid w:val="00725572"/>
    <w:rsid w:val="00782387"/>
    <w:rsid w:val="007B52E5"/>
    <w:rsid w:val="007E03E5"/>
    <w:rsid w:val="007F5475"/>
    <w:rsid w:val="00831897"/>
    <w:rsid w:val="008723E2"/>
    <w:rsid w:val="00883317"/>
    <w:rsid w:val="00885F03"/>
    <w:rsid w:val="00895C35"/>
    <w:rsid w:val="00896F15"/>
    <w:rsid w:val="008B27DE"/>
    <w:rsid w:val="008E7E5E"/>
    <w:rsid w:val="00904109"/>
    <w:rsid w:val="00920E15"/>
    <w:rsid w:val="00921162"/>
    <w:rsid w:val="0092426C"/>
    <w:rsid w:val="00942F32"/>
    <w:rsid w:val="0094375D"/>
    <w:rsid w:val="009865C7"/>
    <w:rsid w:val="009A12F9"/>
    <w:rsid w:val="00A16DB6"/>
    <w:rsid w:val="00A2095E"/>
    <w:rsid w:val="00A2799B"/>
    <w:rsid w:val="00A3767E"/>
    <w:rsid w:val="00A53F13"/>
    <w:rsid w:val="00A54A9D"/>
    <w:rsid w:val="00A65F02"/>
    <w:rsid w:val="00A86449"/>
    <w:rsid w:val="00A87432"/>
    <w:rsid w:val="00A9235A"/>
    <w:rsid w:val="00A95C7D"/>
    <w:rsid w:val="00A96352"/>
    <w:rsid w:val="00AA13F7"/>
    <w:rsid w:val="00AA3871"/>
    <w:rsid w:val="00AE3BB6"/>
    <w:rsid w:val="00B179FD"/>
    <w:rsid w:val="00B237A3"/>
    <w:rsid w:val="00B82468"/>
    <w:rsid w:val="00BC69AD"/>
    <w:rsid w:val="00C27DDD"/>
    <w:rsid w:val="00CA4592"/>
    <w:rsid w:val="00CE36E6"/>
    <w:rsid w:val="00D16C05"/>
    <w:rsid w:val="00D45078"/>
    <w:rsid w:val="00D45700"/>
    <w:rsid w:val="00D74B3B"/>
    <w:rsid w:val="00DC299F"/>
    <w:rsid w:val="00DD4618"/>
    <w:rsid w:val="00DE7108"/>
    <w:rsid w:val="00E070C8"/>
    <w:rsid w:val="00E248F8"/>
    <w:rsid w:val="00E26E43"/>
    <w:rsid w:val="00E3337C"/>
    <w:rsid w:val="00E54632"/>
    <w:rsid w:val="00E834E9"/>
    <w:rsid w:val="00E85D53"/>
    <w:rsid w:val="00E85DB8"/>
    <w:rsid w:val="00EA0B7C"/>
    <w:rsid w:val="00EB4402"/>
    <w:rsid w:val="00EC0C25"/>
    <w:rsid w:val="00ED0632"/>
    <w:rsid w:val="00ED26A8"/>
    <w:rsid w:val="00ED7730"/>
    <w:rsid w:val="00F00B88"/>
    <w:rsid w:val="00F2362E"/>
    <w:rsid w:val="00F4271D"/>
    <w:rsid w:val="00FA5E68"/>
    <w:rsid w:val="00FB49FA"/>
    <w:rsid w:val="00FD32AF"/>
    <w:rsid w:val="00FE75C6"/>
    <w:rsid w:val="06AB252D"/>
    <w:rsid w:val="1F8FB023"/>
    <w:rsid w:val="46C1D9FC"/>
    <w:rsid w:val="5AB2E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4484"/>
  <w15:chartTrackingRefBased/>
  <w15:docId w15:val="{0174951A-D81D-4618-B048-ED8CFD2A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ADE"/>
    <w:pPr>
      <w:ind w:left="720"/>
      <w:contextualSpacing/>
    </w:pPr>
  </w:style>
  <w:style w:type="character" w:styleId="Hyperlink">
    <w:name w:val="Hyperlink"/>
    <w:basedOn w:val="DefaultParagraphFont"/>
    <w:uiPriority w:val="99"/>
    <w:unhideWhenUsed/>
    <w:rsid w:val="00E834E9"/>
    <w:rPr>
      <w:color w:val="0563C1" w:themeColor="hyperlink"/>
      <w:u w:val="single"/>
    </w:rPr>
  </w:style>
  <w:style w:type="character" w:styleId="UnresolvedMention">
    <w:name w:val="Unresolved Mention"/>
    <w:basedOn w:val="DefaultParagraphFont"/>
    <w:uiPriority w:val="99"/>
    <w:semiHidden/>
    <w:unhideWhenUsed/>
    <w:rsid w:val="00E834E9"/>
    <w:rPr>
      <w:color w:val="605E5C"/>
      <w:shd w:val="clear" w:color="auto" w:fill="E1DFDD"/>
    </w:rPr>
  </w:style>
  <w:style w:type="paragraph" w:customStyle="1" w:styleId="xmsonormal">
    <w:name w:val="xmsonormal"/>
    <w:basedOn w:val="Normal"/>
    <w:rsid w:val="009A12F9"/>
    <w:pPr>
      <w:spacing w:before="100" w:beforeAutospacing="1" w:after="100" w:afterAutospacing="1" w:line="240" w:lineRule="auto"/>
    </w:pPr>
    <w:rPr>
      <w:rFonts w:ascii="Calibri" w:hAnsi="Calibri" w:cs="Calibri"/>
      <w:lang w:eastAsia="en-GB"/>
    </w:rPr>
  </w:style>
  <w:style w:type="paragraph" w:customStyle="1" w:styleId="xmsolistparagraph">
    <w:name w:val="xmsolistparagraph"/>
    <w:basedOn w:val="Normal"/>
    <w:rsid w:val="009A12F9"/>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AE3BB6"/>
    <w:pPr>
      <w:spacing w:after="0" w:line="240" w:lineRule="auto"/>
    </w:pPr>
  </w:style>
  <w:style w:type="paragraph" w:styleId="Header">
    <w:name w:val="header"/>
    <w:basedOn w:val="Normal"/>
    <w:link w:val="HeaderChar"/>
    <w:uiPriority w:val="99"/>
    <w:unhideWhenUsed/>
    <w:rsid w:val="00943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5D"/>
  </w:style>
  <w:style w:type="paragraph" w:styleId="Footer">
    <w:name w:val="footer"/>
    <w:basedOn w:val="Normal"/>
    <w:link w:val="FooterChar"/>
    <w:uiPriority w:val="99"/>
    <w:unhideWhenUsed/>
    <w:rsid w:val="00943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5D"/>
  </w:style>
  <w:style w:type="character" w:styleId="CommentReference">
    <w:name w:val="annotation reference"/>
    <w:basedOn w:val="DefaultParagraphFont"/>
    <w:uiPriority w:val="99"/>
    <w:semiHidden/>
    <w:unhideWhenUsed/>
    <w:rsid w:val="000C3601"/>
    <w:rPr>
      <w:sz w:val="16"/>
      <w:szCs w:val="16"/>
    </w:rPr>
  </w:style>
  <w:style w:type="paragraph" w:styleId="CommentText">
    <w:name w:val="annotation text"/>
    <w:basedOn w:val="Normal"/>
    <w:link w:val="CommentTextChar"/>
    <w:uiPriority w:val="99"/>
    <w:semiHidden/>
    <w:unhideWhenUsed/>
    <w:rsid w:val="000C3601"/>
    <w:pPr>
      <w:spacing w:line="240" w:lineRule="auto"/>
    </w:pPr>
    <w:rPr>
      <w:sz w:val="20"/>
      <w:szCs w:val="20"/>
    </w:rPr>
  </w:style>
  <w:style w:type="character" w:customStyle="1" w:styleId="CommentTextChar">
    <w:name w:val="Comment Text Char"/>
    <w:basedOn w:val="DefaultParagraphFont"/>
    <w:link w:val="CommentText"/>
    <w:uiPriority w:val="99"/>
    <w:semiHidden/>
    <w:rsid w:val="000C3601"/>
    <w:rPr>
      <w:sz w:val="20"/>
      <w:szCs w:val="20"/>
    </w:rPr>
  </w:style>
  <w:style w:type="paragraph" w:styleId="CommentSubject">
    <w:name w:val="annotation subject"/>
    <w:basedOn w:val="CommentText"/>
    <w:next w:val="CommentText"/>
    <w:link w:val="CommentSubjectChar"/>
    <w:uiPriority w:val="99"/>
    <w:semiHidden/>
    <w:unhideWhenUsed/>
    <w:rsid w:val="000C3601"/>
    <w:rPr>
      <w:b/>
      <w:bCs/>
    </w:rPr>
  </w:style>
  <w:style w:type="character" w:customStyle="1" w:styleId="CommentSubjectChar">
    <w:name w:val="Comment Subject Char"/>
    <w:basedOn w:val="CommentTextChar"/>
    <w:link w:val="CommentSubject"/>
    <w:uiPriority w:val="99"/>
    <w:semiHidden/>
    <w:rsid w:val="000C3601"/>
    <w:rPr>
      <w:b/>
      <w:bCs/>
      <w:sz w:val="20"/>
      <w:szCs w:val="20"/>
    </w:rPr>
  </w:style>
  <w:style w:type="paragraph" w:styleId="BalloonText">
    <w:name w:val="Balloon Text"/>
    <w:basedOn w:val="Normal"/>
    <w:link w:val="BalloonTextChar"/>
    <w:uiPriority w:val="99"/>
    <w:semiHidden/>
    <w:unhideWhenUsed/>
    <w:rsid w:val="000C3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5885">
      <w:bodyDiv w:val="1"/>
      <w:marLeft w:val="0"/>
      <w:marRight w:val="0"/>
      <w:marTop w:val="0"/>
      <w:marBottom w:val="0"/>
      <w:divBdr>
        <w:top w:val="none" w:sz="0" w:space="0" w:color="auto"/>
        <w:left w:val="none" w:sz="0" w:space="0" w:color="auto"/>
        <w:bottom w:val="none" w:sz="0" w:space="0" w:color="auto"/>
        <w:right w:val="none" w:sz="0" w:space="0" w:color="auto"/>
      </w:divBdr>
      <w:divsChild>
        <w:div w:id="1756589314">
          <w:marLeft w:val="1166"/>
          <w:marRight w:val="0"/>
          <w:marTop w:val="0"/>
          <w:marBottom w:val="0"/>
          <w:divBdr>
            <w:top w:val="none" w:sz="0" w:space="0" w:color="auto"/>
            <w:left w:val="none" w:sz="0" w:space="0" w:color="auto"/>
            <w:bottom w:val="none" w:sz="0" w:space="0" w:color="auto"/>
            <w:right w:val="none" w:sz="0" w:space="0" w:color="auto"/>
          </w:divBdr>
        </w:div>
      </w:divsChild>
    </w:div>
    <w:div w:id="251937574">
      <w:bodyDiv w:val="1"/>
      <w:marLeft w:val="0"/>
      <w:marRight w:val="0"/>
      <w:marTop w:val="0"/>
      <w:marBottom w:val="0"/>
      <w:divBdr>
        <w:top w:val="none" w:sz="0" w:space="0" w:color="auto"/>
        <w:left w:val="none" w:sz="0" w:space="0" w:color="auto"/>
        <w:bottom w:val="none" w:sz="0" w:space="0" w:color="auto"/>
        <w:right w:val="none" w:sz="0" w:space="0" w:color="auto"/>
      </w:divBdr>
      <w:divsChild>
        <w:div w:id="1171288092">
          <w:marLeft w:val="1166"/>
          <w:marRight w:val="0"/>
          <w:marTop w:val="0"/>
          <w:marBottom w:val="0"/>
          <w:divBdr>
            <w:top w:val="none" w:sz="0" w:space="0" w:color="auto"/>
            <w:left w:val="none" w:sz="0" w:space="0" w:color="auto"/>
            <w:bottom w:val="none" w:sz="0" w:space="0" w:color="auto"/>
            <w:right w:val="none" w:sz="0" w:space="0" w:color="auto"/>
          </w:divBdr>
        </w:div>
      </w:divsChild>
    </w:div>
    <w:div w:id="573899155">
      <w:bodyDiv w:val="1"/>
      <w:marLeft w:val="0"/>
      <w:marRight w:val="0"/>
      <w:marTop w:val="0"/>
      <w:marBottom w:val="0"/>
      <w:divBdr>
        <w:top w:val="none" w:sz="0" w:space="0" w:color="auto"/>
        <w:left w:val="none" w:sz="0" w:space="0" w:color="auto"/>
        <w:bottom w:val="none" w:sz="0" w:space="0" w:color="auto"/>
        <w:right w:val="none" w:sz="0" w:space="0" w:color="auto"/>
      </w:divBdr>
    </w:div>
    <w:div w:id="773478808">
      <w:bodyDiv w:val="1"/>
      <w:marLeft w:val="0"/>
      <w:marRight w:val="0"/>
      <w:marTop w:val="0"/>
      <w:marBottom w:val="0"/>
      <w:divBdr>
        <w:top w:val="none" w:sz="0" w:space="0" w:color="auto"/>
        <w:left w:val="none" w:sz="0" w:space="0" w:color="auto"/>
        <w:bottom w:val="none" w:sz="0" w:space="0" w:color="auto"/>
        <w:right w:val="none" w:sz="0" w:space="0" w:color="auto"/>
      </w:divBdr>
      <w:divsChild>
        <w:div w:id="712774792">
          <w:marLeft w:val="1166"/>
          <w:marRight w:val="0"/>
          <w:marTop w:val="0"/>
          <w:marBottom w:val="0"/>
          <w:divBdr>
            <w:top w:val="none" w:sz="0" w:space="0" w:color="auto"/>
            <w:left w:val="none" w:sz="0" w:space="0" w:color="auto"/>
            <w:bottom w:val="none" w:sz="0" w:space="0" w:color="auto"/>
            <w:right w:val="none" w:sz="0" w:space="0" w:color="auto"/>
          </w:divBdr>
        </w:div>
      </w:divsChild>
    </w:div>
    <w:div w:id="1387142099">
      <w:bodyDiv w:val="1"/>
      <w:marLeft w:val="0"/>
      <w:marRight w:val="0"/>
      <w:marTop w:val="0"/>
      <w:marBottom w:val="0"/>
      <w:divBdr>
        <w:top w:val="none" w:sz="0" w:space="0" w:color="auto"/>
        <w:left w:val="none" w:sz="0" w:space="0" w:color="auto"/>
        <w:bottom w:val="none" w:sz="0" w:space="0" w:color="auto"/>
        <w:right w:val="none" w:sz="0" w:space="0" w:color="auto"/>
      </w:divBdr>
      <w:divsChild>
        <w:div w:id="1425883623">
          <w:marLeft w:val="1267"/>
          <w:marRight w:val="0"/>
          <w:marTop w:val="0"/>
          <w:marBottom w:val="0"/>
          <w:divBdr>
            <w:top w:val="none" w:sz="0" w:space="0" w:color="auto"/>
            <w:left w:val="none" w:sz="0" w:space="0" w:color="auto"/>
            <w:bottom w:val="none" w:sz="0" w:space="0" w:color="auto"/>
            <w:right w:val="none" w:sz="0" w:space="0" w:color="auto"/>
          </w:divBdr>
        </w:div>
      </w:divsChild>
    </w:div>
    <w:div w:id="1456018585">
      <w:bodyDiv w:val="1"/>
      <w:marLeft w:val="0"/>
      <w:marRight w:val="0"/>
      <w:marTop w:val="0"/>
      <w:marBottom w:val="0"/>
      <w:divBdr>
        <w:top w:val="none" w:sz="0" w:space="0" w:color="auto"/>
        <w:left w:val="none" w:sz="0" w:space="0" w:color="auto"/>
        <w:bottom w:val="none" w:sz="0" w:space="0" w:color="auto"/>
        <w:right w:val="none" w:sz="0" w:space="0" w:color="auto"/>
      </w:divBdr>
      <w:divsChild>
        <w:div w:id="117414711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decaux.co.uk/leg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unslowchamber.org.uk/1012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unslow.gov.uk/info/20005/business_licensing_and_regeneration/2446/advance_for_growth_competition_to_help_hounslow_small_businesses_flouris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JCDecaux UK</Company>
  <LinksUpToDate>false</LinksUpToDate>
  <CharactersWithSpaces>11958</CharactersWithSpaces>
  <SharedDoc>false</SharedDoc>
  <HLinks>
    <vt:vector size="24" baseType="variant">
      <vt:variant>
        <vt:i4>1441863</vt:i4>
      </vt:variant>
      <vt:variant>
        <vt:i4>9</vt:i4>
      </vt:variant>
      <vt:variant>
        <vt:i4>0</vt:i4>
      </vt:variant>
      <vt:variant>
        <vt:i4>5</vt:i4>
      </vt:variant>
      <vt:variant>
        <vt:lpwstr>https://www.jcdecaux.co.uk/legal</vt:lpwstr>
      </vt:variant>
      <vt:variant>
        <vt:lpwstr/>
      </vt:variant>
      <vt:variant>
        <vt:i4>4653059</vt:i4>
      </vt:variant>
      <vt:variant>
        <vt:i4>6</vt:i4>
      </vt:variant>
      <vt:variant>
        <vt:i4>0</vt:i4>
      </vt:variant>
      <vt:variant>
        <vt:i4>5</vt:i4>
      </vt:variant>
      <vt:variant>
        <vt:lpwstr>https://hounslowchamber.org.uk/10125</vt:lpwstr>
      </vt:variant>
      <vt:variant>
        <vt:lpwstr/>
      </vt:variant>
      <vt:variant>
        <vt:i4>8192048</vt:i4>
      </vt:variant>
      <vt:variant>
        <vt:i4>3</vt:i4>
      </vt:variant>
      <vt:variant>
        <vt:i4>0</vt:i4>
      </vt:variant>
      <vt:variant>
        <vt:i4>5</vt:i4>
      </vt:variant>
      <vt:variant>
        <vt:lpwstr>https://www.jcdecaux.co.uk/nurture</vt:lpwstr>
      </vt:variant>
      <vt:variant>
        <vt:lpwstr/>
      </vt:variant>
      <vt:variant>
        <vt:i4>3080303</vt:i4>
      </vt:variant>
      <vt:variant>
        <vt:i4>0</vt:i4>
      </vt:variant>
      <vt:variant>
        <vt:i4>0</vt:i4>
      </vt:variant>
      <vt:variant>
        <vt:i4>5</vt:i4>
      </vt:variant>
      <vt:variant>
        <vt:lpwstr>https://www.jcdecaux.co.uk/roadside-digital-6-sheet-d6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Janet</dc:creator>
  <cp:keywords/>
  <dc:description/>
  <cp:lastModifiedBy>Callum Devine</cp:lastModifiedBy>
  <cp:revision>2</cp:revision>
  <dcterms:created xsi:type="dcterms:W3CDTF">2022-09-28T14:06:00Z</dcterms:created>
  <dcterms:modified xsi:type="dcterms:W3CDTF">2022-09-28T14:06:00Z</dcterms:modified>
</cp:coreProperties>
</file>